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86E90" w14:textId="78EBFEE2" w:rsidR="00EE0602" w:rsidRDefault="0025693B" w:rsidP="005C7C04">
      <w:pPr>
        <w:pStyle w:val="Title"/>
        <w:ind w:right="2579"/>
        <w:rPr>
          <w:lang w:val="en-US" w:eastAsia="en-GB"/>
        </w:rPr>
      </w:pPr>
      <w:r>
        <w:rPr>
          <w:szCs w:val="40"/>
          <w:lang w:val="en-US" w:eastAsia="en-GB"/>
        </w:rPr>
        <w:t>Be ready for any occasion with the</w:t>
      </w:r>
      <w:r w:rsidR="00E62889" w:rsidRPr="00E62889">
        <w:rPr>
          <w:szCs w:val="40"/>
          <w:lang w:val="en-US" w:eastAsia="en-GB"/>
        </w:rPr>
        <w:t xml:space="preserve"> latest attachments for</w:t>
      </w:r>
      <w:r w:rsidR="00E62889">
        <w:rPr>
          <w:szCs w:val="40"/>
          <w:lang w:val="en-US" w:eastAsia="en-GB"/>
        </w:rPr>
        <w:t xml:space="preserve"> MULTISHAPE from Panasonic</w:t>
      </w:r>
      <w:r w:rsidR="00E62889" w:rsidRPr="00E62889">
        <w:rPr>
          <w:szCs w:val="40"/>
          <w:lang w:val="en-US" w:eastAsia="en-GB"/>
        </w:rPr>
        <w:t xml:space="preserve"> </w:t>
      </w:r>
      <w:r w:rsidR="0078488E" w:rsidRPr="00ED09B2">
        <w:rPr>
          <w:rFonts w:ascii="Times New Roman" w:hAnsi="Times New Roman" w:cs="Times New Roman"/>
          <w:noProof/>
          <w:sz w:val="24"/>
          <w:szCs w:val="24"/>
          <w:lang w:eastAsia="ja-JP"/>
        </w:rPr>
        <mc:AlternateContent>
          <mc:Choice Requires="wps">
            <w:drawing>
              <wp:anchor distT="0" distB="0" distL="114300" distR="114300" simplePos="0" relativeHeight="251658249" behindDoc="1" locked="0" layoutInCell="1" allowOverlap="1" wp14:anchorId="09FF3E11" wp14:editId="14CCBB17">
                <wp:simplePos x="0" y="0"/>
                <wp:positionH relativeFrom="margin">
                  <wp:posOffset>4603541</wp:posOffset>
                </wp:positionH>
                <wp:positionV relativeFrom="page">
                  <wp:posOffset>1446663</wp:posOffset>
                </wp:positionV>
                <wp:extent cx="1447800" cy="1470660"/>
                <wp:effectExtent l="0" t="0" r="0" b="0"/>
                <wp:wrapNone/>
                <wp:docPr id="8" name="Ellipse 3"/>
                <wp:cNvGraphicFramePr/>
                <a:graphic xmlns:a="http://schemas.openxmlformats.org/drawingml/2006/main">
                  <a:graphicData uri="http://schemas.microsoft.com/office/word/2010/wordprocessingShape">
                    <wps:wsp>
                      <wps:cNvSpPr/>
                      <wps:spPr>
                        <a:xfrm>
                          <a:off x="0" y="0"/>
                          <a:ext cx="1447800" cy="14706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2CCB9" w14:textId="1F8C0599" w:rsidR="0078488E" w:rsidRDefault="0078488E" w:rsidP="0078488E">
                            <w:pPr>
                              <w:pStyle w:val="Embargo"/>
                              <w:rPr>
                                <w:color w:val="FFFFFF" w:themeColor="background1"/>
                                <w:sz w:val="18"/>
                                <w:szCs w:val="18"/>
                              </w:rPr>
                            </w:pPr>
                            <w:r w:rsidRPr="00404283">
                              <w:rPr>
                                <w:color w:val="FFFFFF" w:themeColor="background1"/>
                                <w:sz w:val="18"/>
                                <w:szCs w:val="18"/>
                              </w:rPr>
                              <w:t xml:space="preserve">UNDER EMBARGO UNTIL </w:t>
                            </w:r>
                            <w:r w:rsidR="00E62889">
                              <w:rPr>
                                <w:color w:val="FFFFFF" w:themeColor="background1"/>
                                <w:sz w:val="18"/>
                                <w:szCs w:val="18"/>
                              </w:rPr>
                              <w:t>12:30</w:t>
                            </w:r>
                            <w:r w:rsidRPr="00404283">
                              <w:rPr>
                                <w:color w:val="FFFFFF" w:themeColor="background1"/>
                                <w:sz w:val="18"/>
                                <w:szCs w:val="18"/>
                              </w:rPr>
                              <w:t xml:space="preserve"> CEST </w:t>
                            </w:r>
                          </w:p>
                          <w:p w14:paraId="5704C36D" w14:textId="4DED7C88" w:rsidR="0078488E" w:rsidRPr="00404283" w:rsidRDefault="00E62889" w:rsidP="0078488E">
                            <w:pPr>
                              <w:pStyle w:val="Embargo"/>
                              <w:rPr>
                                <w:color w:val="FFFFFF" w:themeColor="background1"/>
                                <w:sz w:val="18"/>
                                <w:szCs w:val="18"/>
                              </w:rPr>
                            </w:pPr>
                            <w:r>
                              <w:rPr>
                                <w:color w:val="FFFFFF" w:themeColor="background1"/>
                                <w:sz w:val="18"/>
                                <w:szCs w:val="18"/>
                              </w:rPr>
                              <w:t>5</w:t>
                            </w:r>
                            <w:r w:rsidR="0078488E" w:rsidRPr="00404283">
                              <w:rPr>
                                <w:color w:val="FFFFFF" w:themeColor="background1"/>
                                <w:sz w:val="18"/>
                                <w:szCs w:val="18"/>
                              </w:rPr>
                              <w:t xml:space="preserve"> </w:t>
                            </w:r>
                            <w:r>
                              <w:rPr>
                                <w:color w:val="FFFFFF" w:themeColor="background1"/>
                                <w:sz w:val="18"/>
                                <w:szCs w:val="18"/>
                              </w:rPr>
                              <w:t xml:space="preserve">SEPTEMBER </w:t>
                            </w:r>
                            <w:r w:rsidR="0078488E" w:rsidRPr="00404283">
                              <w:rPr>
                                <w:color w:val="FFFFFF" w:themeColor="background1"/>
                                <w:sz w:val="18"/>
                                <w:szCs w:val="18"/>
                              </w:rPr>
                              <w:t>2024</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9FF3E11" id="Ellipse 3" o:spid="_x0000_s1026" style="position:absolute;margin-left:362.5pt;margin-top:113.9pt;width:114pt;height:115.8pt;z-index:-251658231;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" fillcolor="#c00000" stroked="f" strokeweight="2pt">
                <v:textbox inset="0,0,0,0">
                  <w:txbxContent>
                    <w:p w14:paraId="69D2CCB9" w14:textId="1F8C0599" w:rsidR="0078488E" w:rsidRDefault="0078488E" w:rsidP="0078488E">
                      <w:pPr>
                        <w:pStyle w:val="Embargo"/>
                        <w:rPr>
                          <w:color w:val="FFFFFF" w:themeColor="background1"/>
                          <w:sz w:val="18"/>
                          <w:szCs w:val="18"/>
                        </w:rPr>
                      </w:pPr>
                      <w:r w:rsidRPr="00404283">
                        <w:rPr>
                          <w:color w:val="FFFFFF" w:themeColor="background1"/>
                          <w:sz w:val="18"/>
                          <w:szCs w:val="18"/>
                        </w:rPr>
                        <w:t xml:space="preserve">UNDER EMBARGO UNTIL </w:t>
                      </w:r>
                      <w:r w:rsidR="00E62889">
                        <w:rPr>
                          <w:color w:val="FFFFFF" w:themeColor="background1"/>
                          <w:sz w:val="18"/>
                          <w:szCs w:val="18"/>
                        </w:rPr>
                        <w:t>12:30</w:t>
                      </w:r>
                      <w:r w:rsidRPr="00404283">
                        <w:rPr>
                          <w:color w:val="FFFFFF" w:themeColor="background1"/>
                          <w:sz w:val="18"/>
                          <w:szCs w:val="18"/>
                        </w:rPr>
                        <w:t xml:space="preserve"> CEST </w:t>
                      </w:r>
                    </w:p>
                    <w:p w14:paraId="5704C36D" w14:textId="4DED7C88" w:rsidR="0078488E" w:rsidRPr="00404283" w:rsidRDefault="00E62889" w:rsidP="0078488E">
                      <w:pPr>
                        <w:pStyle w:val="Embargo"/>
                        <w:rPr>
                          <w:color w:val="FFFFFF" w:themeColor="background1"/>
                          <w:sz w:val="18"/>
                          <w:szCs w:val="18"/>
                        </w:rPr>
                      </w:pPr>
                      <w:r>
                        <w:rPr>
                          <w:color w:val="FFFFFF" w:themeColor="background1"/>
                          <w:sz w:val="18"/>
                          <w:szCs w:val="18"/>
                        </w:rPr>
                        <w:t>5</w:t>
                      </w:r>
                      <w:r w:rsidR="0078488E" w:rsidRPr="00404283">
                        <w:rPr>
                          <w:color w:val="FFFFFF" w:themeColor="background1"/>
                          <w:sz w:val="18"/>
                          <w:szCs w:val="18"/>
                        </w:rPr>
                        <w:t xml:space="preserve"> </w:t>
                      </w:r>
                      <w:r>
                        <w:rPr>
                          <w:color w:val="FFFFFF" w:themeColor="background1"/>
                          <w:sz w:val="18"/>
                          <w:szCs w:val="18"/>
                        </w:rPr>
                        <w:t xml:space="preserve">SEPTEMBER </w:t>
                      </w:r>
                      <w:r w:rsidR="0078488E" w:rsidRPr="00404283">
                        <w:rPr>
                          <w:color w:val="FFFFFF" w:themeColor="background1"/>
                          <w:sz w:val="18"/>
                          <w:szCs w:val="18"/>
                        </w:rPr>
                        <w:t>2024</w:t>
                      </w:r>
                    </w:p>
                  </w:txbxContent>
                </v:textbox>
                <w10:wrap anchorx="margin" anchory="page"/>
              </v:oval>
            </w:pict>
          </mc:Fallback>
        </mc:AlternateContent>
      </w:r>
    </w:p>
    <w:p w14:paraId="045812E8" w14:textId="77777777" w:rsidR="005C7C04" w:rsidRPr="005C7C04" w:rsidRDefault="005C7C04" w:rsidP="005C7C04">
      <w:pPr>
        <w:rPr>
          <w:lang w:val="en-US" w:eastAsia="en-GB"/>
        </w:rPr>
      </w:pPr>
    </w:p>
    <w:p w14:paraId="5BA33E41" w14:textId="4536D28A" w:rsidR="006A7435" w:rsidRDefault="00E62889" w:rsidP="00E62889">
      <w:pPr>
        <w:pStyle w:val="Subtitle"/>
        <w:spacing w:after="0"/>
        <w:ind w:right="2579"/>
        <w:rPr>
          <w:rFonts w:cs="Arial"/>
          <w:szCs w:val="24"/>
        </w:rPr>
      </w:pPr>
      <w:r w:rsidRPr="00E62889">
        <w:rPr>
          <w:szCs w:val="24"/>
          <w:lang w:val="en-US"/>
        </w:rPr>
        <w:t>Look and feel your best with four new</w:t>
      </w:r>
      <w:r w:rsidR="006A7435">
        <w:rPr>
          <w:szCs w:val="24"/>
          <w:lang w:val="en-US"/>
        </w:rPr>
        <w:t xml:space="preserve"> attachments for</w:t>
      </w:r>
      <w:r w:rsidRPr="00E62889">
        <w:rPr>
          <w:szCs w:val="24"/>
          <w:lang w:val="en-US"/>
        </w:rPr>
        <w:t xml:space="preserve"> MULTISHAPE – Panasonic’s award-winning</w:t>
      </w:r>
      <w:r w:rsidR="00216F4D">
        <w:rPr>
          <w:rStyle w:val="FootnoteReference"/>
          <w:szCs w:val="24"/>
          <w:lang w:val="en-US"/>
        </w:rPr>
        <w:footnoteReference w:id="2"/>
      </w:r>
      <w:r w:rsidRPr="00E62889">
        <w:rPr>
          <w:szCs w:val="24"/>
          <w:lang w:val="en-US"/>
        </w:rPr>
        <w:t xml:space="preserve"> </w:t>
      </w:r>
      <w:r w:rsidRPr="00E62889">
        <w:rPr>
          <w:rFonts w:cs="Arial"/>
          <w:szCs w:val="24"/>
        </w:rPr>
        <w:t xml:space="preserve">modular </w:t>
      </w:r>
    </w:p>
    <w:p w14:paraId="186FA831" w14:textId="3693B569" w:rsidR="00E62889" w:rsidRPr="00DB7CAE" w:rsidRDefault="00E62889" w:rsidP="00E62889">
      <w:pPr>
        <w:pStyle w:val="Subtitle"/>
        <w:spacing w:after="0"/>
        <w:ind w:right="2579"/>
        <w:rPr>
          <w:rFonts w:cs="Arial"/>
          <w:szCs w:val="24"/>
        </w:rPr>
      </w:pPr>
      <w:r w:rsidRPr="00E62889">
        <w:rPr>
          <w:rFonts w:cs="Arial"/>
          <w:szCs w:val="24"/>
        </w:rPr>
        <w:t>personal care system</w:t>
      </w:r>
      <w:r>
        <w:rPr>
          <w:rFonts w:cs="Arial"/>
          <w:szCs w:val="24"/>
        </w:rPr>
        <w:t>.</w:t>
      </w:r>
    </w:p>
    <w:p w14:paraId="74DB133D" w14:textId="284A0553" w:rsidR="00977B95" w:rsidRPr="00B9716F" w:rsidRDefault="00977B95" w:rsidP="004760B0">
      <w:pPr>
        <w:rPr>
          <w:rFonts w:cs="Arial"/>
          <w:spacing w:val="-4"/>
          <w:sz w:val="18"/>
          <w:szCs w:val="18"/>
          <w:lang w:val="en-US"/>
        </w:rPr>
      </w:pPr>
    </w:p>
    <w:p w14:paraId="62AF8153" w14:textId="76F7FB92" w:rsidR="00977B95" w:rsidRPr="00B9716F" w:rsidRDefault="00F5307D" w:rsidP="004760B0">
      <w:pPr>
        <w:rPr>
          <w:rFonts w:cs="Arial"/>
          <w:spacing w:val="-4"/>
          <w:sz w:val="18"/>
          <w:szCs w:val="18"/>
          <w:lang w:val="en-US"/>
        </w:rPr>
      </w:pPr>
      <w:r>
        <w:rPr>
          <w:rFonts w:cs="Arial"/>
          <w:noProof/>
          <w:spacing w:val="-4"/>
          <w:szCs w:val="20"/>
          <w:lang w:val="en-US"/>
        </w:rPr>
        <w:drawing>
          <wp:anchor distT="0" distB="0" distL="114300" distR="114300" simplePos="0" relativeHeight="251658244" behindDoc="1" locked="0" layoutInCell="1" allowOverlap="1" wp14:anchorId="7B288364" wp14:editId="62F422B9">
            <wp:simplePos x="0" y="0"/>
            <wp:positionH relativeFrom="page">
              <wp:posOffset>6301740</wp:posOffset>
            </wp:positionH>
            <wp:positionV relativeFrom="paragraph">
              <wp:posOffset>116205</wp:posOffset>
            </wp:positionV>
            <wp:extent cx="233680" cy="233680"/>
            <wp:effectExtent l="0" t="0" r="0" b="0"/>
            <wp:wrapNone/>
            <wp:docPr id="40" name="Graphic 4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Pr="00B9716F">
        <w:rPr>
          <w:rFonts w:cs="Arial"/>
          <w:noProof/>
          <w:spacing w:val="-4"/>
          <w:szCs w:val="20"/>
          <w:lang w:val="en-US"/>
        </w:rPr>
        <w:drawing>
          <wp:anchor distT="0" distB="0" distL="114300" distR="114300" simplePos="0" relativeHeight="251658243" behindDoc="1" locked="0" layoutInCell="1" allowOverlap="1" wp14:anchorId="153CD3C6" wp14:editId="4AE4F477">
            <wp:simplePos x="0" y="0"/>
            <wp:positionH relativeFrom="page">
              <wp:posOffset>6569075</wp:posOffset>
            </wp:positionH>
            <wp:positionV relativeFrom="paragraph">
              <wp:posOffset>114935</wp:posOffset>
            </wp:positionV>
            <wp:extent cx="233680" cy="233680"/>
            <wp:effectExtent l="0" t="0" r="0" b="0"/>
            <wp:wrapNone/>
            <wp:docPr id="24" name="Graphic 2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Pr="00B9716F">
        <w:rPr>
          <w:rFonts w:cs="Arial"/>
          <w:noProof/>
          <w:spacing w:val="-4"/>
          <w:szCs w:val="20"/>
          <w:lang w:val="en-US"/>
        </w:rPr>
        <w:drawing>
          <wp:anchor distT="0" distB="0" distL="114300" distR="114300" simplePos="0" relativeHeight="251658242" behindDoc="1" locked="0" layoutInCell="1" allowOverlap="1" wp14:anchorId="25666EEF" wp14:editId="60F99C75">
            <wp:simplePos x="0" y="0"/>
            <wp:positionH relativeFrom="page">
              <wp:posOffset>6031230</wp:posOffset>
            </wp:positionH>
            <wp:positionV relativeFrom="paragraph">
              <wp:posOffset>114300</wp:posOffset>
            </wp:positionV>
            <wp:extent cx="233680" cy="233680"/>
            <wp:effectExtent l="0" t="0" r="0" b="0"/>
            <wp:wrapNone/>
            <wp:docPr id="23" name="Graphic 2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Pr="00B9716F">
        <w:rPr>
          <w:rFonts w:cs="Arial"/>
          <w:noProof/>
          <w:spacing w:val="-4"/>
          <w:szCs w:val="20"/>
          <w:lang w:val="en-US"/>
        </w:rPr>
        <w:drawing>
          <wp:anchor distT="0" distB="0" distL="114300" distR="114300" simplePos="0" relativeHeight="251658240" behindDoc="1" locked="0" layoutInCell="1" allowOverlap="1" wp14:anchorId="213F2FA9" wp14:editId="6BE23AE0">
            <wp:simplePos x="0" y="0"/>
            <wp:positionH relativeFrom="page">
              <wp:posOffset>5761990</wp:posOffset>
            </wp:positionH>
            <wp:positionV relativeFrom="paragraph">
              <wp:posOffset>114935</wp:posOffset>
            </wp:positionV>
            <wp:extent cx="233680" cy="233680"/>
            <wp:effectExtent l="0" t="0" r="0" b="0"/>
            <wp:wrapNone/>
            <wp:docPr id="20" name="Graphic 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hlinkClick r:id="rId21"/>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007B4B9B" w:rsidRPr="00B9716F">
        <w:rPr>
          <w:rFonts w:cs="Arial"/>
          <w:noProof/>
          <w:spacing w:val="-4"/>
          <w:szCs w:val="20"/>
          <w:lang w:val="en-US"/>
        </w:rPr>
        <w:drawing>
          <wp:anchor distT="0" distB="0" distL="114300" distR="114300" simplePos="0" relativeHeight="251658241" behindDoc="1" locked="0" layoutInCell="1" allowOverlap="1" wp14:anchorId="6678A9D4" wp14:editId="4C834A3A">
            <wp:simplePos x="0" y="0"/>
            <wp:positionH relativeFrom="page">
              <wp:posOffset>6838950</wp:posOffset>
            </wp:positionH>
            <wp:positionV relativeFrom="paragraph">
              <wp:posOffset>114935</wp:posOffset>
            </wp:positionV>
            <wp:extent cx="233680" cy="233680"/>
            <wp:effectExtent l="0" t="0" r="0" b="0"/>
            <wp:wrapNone/>
            <wp:docPr id="22" name="Graphic 2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hlinkClick r:id="rId24"/>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p>
    <w:p w14:paraId="74EDEDF0" w14:textId="0BA332DC" w:rsidR="00986001" w:rsidRPr="00B9716F" w:rsidRDefault="00E62889" w:rsidP="004760B0">
      <w:pPr>
        <w:rPr>
          <w:rFonts w:cs="Arial"/>
          <w:bCs/>
          <w:caps/>
          <w:spacing w:val="-4"/>
          <w:sz w:val="18"/>
          <w:szCs w:val="18"/>
          <w:lang w:val="en-US"/>
        </w:rPr>
      </w:pPr>
      <w:r>
        <w:rPr>
          <w:rFonts w:cs="Arial"/>
          <w:spacing w:val="-4"/>
          <w:szCs w:val="20"/>
          <w:lang w:val="en-US"/>
        </w:rPr>
        <w:t>5</w:t>
      </w:r>
      <w:r w:rsidRPr="00E62889">
        <w:rPr>
          <w:rFonts w:cs="Arial"/>
          <w:spacing w:val="-4"/>
          <w:szCs w:val="20"/>
          <w:vertAlign w:val="superscript"/>
          <w:lang w:val="en-US"/>
        </w:rPr>
        <w:t>th</w:t>
      </w:r>
      <w:r>
        <w:rPr>
          <w:rFonts w:cs="Arial"/>
          <w:spacing w:val="-4"/>
          <w:szCs w:val="20"/>
          <w:lang w:val="en-US"/>
        </w:rPr>
        <w:t xml:space="preserve"> September</w:t>
      </w:r>
      <w:r w:rsidR="009F25AD">
        <w:rPr>
          <w:rFonts w:cs="Arial"/>
          <w:spacing w:val="-4"/>
          <w:szCs w:val="20"/>
          <w:lang w:val="en-US"/>
        </w:rPr>
        <w:t xml:space="preserve"> 2024</w:t>
      </w:r>
    </w:p>
    <w:p w14:paraId="6BE67260" w14:textId="40BFFFCB" w:rsidR="00DE3D67" w:rsidRPr="00B9716F" w:rsidRDefault="005820D1" w:rsidP="009307EE">
      <w:pPr>
        <w:rPr>
          <w:rFonts w:cs="Arial"/>
          <w:bCs/>
          <w:caps/>
          <w:spacing w:val="-4"/>
          <w:szCs w:val="20"/>
          <w:lang w:val="en-US"/>
        </w:rPr>
      </w:pPr>
      <w:r>
        <w:rPr>
          <w:rFonts w:cs="Arial"/>
          <w:noProof/>
          <w:spacing w:val="-4"/>
          <w:szCs w:val="20"/>
          <w:lang w:val="en-US"/>
        </w:rPr>
        <w:drawing>
          <wp:anchor distT="0" distB="0" distL="114300" distR="114300" simplePos="0" relativeHeight="251658250" behindDoc="1" locked="0" layoutInCell="1" allowOverlap="1" wp14:anchorId="0977F9B8" wp14:editId="3B0AABF6">
            <wp:simplePos x="0" y="0"/>
            <wp:positionH relativeFrom="margin">
              <wp:align>left</wp:align>
            </wp:positionH>
            <wp:positionV relativeFrom="paragraph">
              <wp:posOffset>177998</wp:posOffset>
            </wp:positionV>
            <wp:extent cx="6048375" cy="3225800"/>
            <wp:effectExtent l="0" t="0" r="9525" b="0"/>
            <wp:wrapTopAndBottom/>
            <wp:docPr id="1672582093" name="Picture 1" descr="A row of black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82093" name="Picture 1" descr="A row of black objects on a 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8375" cy="3225800"/>
                    </a:xfrm>
                    <a:prstGeom prst="rect">
                      <a:avLst/>
                    </a:prstGeom>
                  </pic:spPr>
                </pic:pic>
              </a:graphicData>
            </a:graphic>
          </wp:anchor>
        </w:drawing>
      </w:r>
    </w:p>
    <w:p w14:paraId="3FA67AB6" w14:textId="66616080" w:rsidR="00E801E5" w:rsidRPr="00B9716F" w:rsidRDefault="00E801E5" w:rsidP="009307EE">
      <w:pPr>
        <w:jc w:val="both"/>
        <w:rPr>
          <w:rFonts w:cs="Arial"/>
          <w:spacing w:val="-4"/>
          <w:szCs w:val="20"/>
          <w:lang w:val="en-US"/>
        </w:rPr>
      </w:pPr>
    </w:p>
    <w:p w14:paraId="6674EB9E" w14:textId="7C18F122" w:rsidR="005004E9" w:rsidRPr="005004E9" w:rsidRDefault="005004E9" w:rsidP="005004E9">
      <w:pPr>
        <w:pStyle w:val="ListParagraph"/>
        <w:numPr>
          <w:ilvl w:val="0"/>
          <w:numId w:val="17"/>
        </w:numPr>
        <w:spacing w:after="0"/>
        <w:ind w:left="284" w:hanging="284"/>
        <w:jc w:val="both"/>
        <w:rPr>
          <w:rFonts w:cs="Arial"/>
          <w:spacing w:val="-4"/>
          <w:sz w:val="18"/>
          <w:szCs w:val="18"/>
        </w:rPr>
      </w:pPr>
      <w:r w:rsidRPr="005004E9">
        <w:rPr>
          <w:rFonts w:cs="Arial"/>
          <w:sz w:val="18"/>
          <w:szCs w:val="18"/>
        </w:rPr>
        <w:t>The MULTISHAPE system with one chargeable battery handle allows you to create a unique combination that fits your very own personal care routine</w:t>
      </w:r>
      <w:r w:rsidR="00CA3153">
        <w:rPr>
          <w:rFonts w:cs="Arial"/>
          <w:sz w:val="18"/>
          <w:szCs w:val="18"/>
        </w:rPr>
        <w:t xml:space="preserve"> </w:t>
      </w:r>
      <w:r>
        <w:rPr>
          <w:rFonts w:cs="Arial"/>
          <w:sz w:val="18"/>
          <w:szCs w:val="18"/>
        </w:rPr>
        <w:t>using only resources that are truly needed.</w:t>
      </w:r>
      <w:r w:rsidRPr="005004E9">
        <w:rPr>
          <w:rFonts w:cs="Arial"/>
          <w:sz w:val="18"/>
          <w:szCs w:val="18"/>
        </w:rPr>
        <w:t xml:space="preserve"> </w:t>
      </w:r>
    </w:p>
    <w:p w14:paraId="43410084" w14:textId="0E0224E8" w:rsidR="00DB7CAE" w:rsidRPr="005004E9" w:rsidRDefault="005004E9" w:rsidP="005004E9">
      <w:pPr>
        <w:pStyle w:val="ListParagraph"/>
        <w:numPr>
          <w:ilvl w:val="0"/>
          <w:numId w:val="17"/>
        </w:numPr>
        <w:spacing w:after="0"/>
        <w:ind w:left="284" w:hanging="284"/>
        <w:jc w:val="both"/>
        <w:rPr>
          <w:rFonts w:cs="Arial"/>
          <w:spacing w:val="-4"/>
          <w:sz w:val="18"/>
          <w:szCs w:val="18"/>
        </w:rPr>
      </w:pPr>
      <w:r w:rsidRPr="005004E9">
        <w:rPr>
          <w:rFonts w:cs="Arial"/>
          <w:sz w:val="18"/>
          <w:szCs w:val="18"/>
        </w:rPr>
        <w:t>Inspired by UN Sustainable Development Goal 12</w:t>
      </w:r>
      <w:r w:rsidRPr="005004E9">
        <w:rPr>
          <w:rStyle w:val="FootnoteReference"/>
          <w:rFonts w:cs="Arial"/>
          <w:sz w:val="18"/>
          <w:szCs w:val="18"/>
        </w:rPr>
        <w:footnoteReference w:id="3"/>
      </w:r>
      <w:r w:rsidRPr="005004E9">
        <w:rPr>
          <w:rFonts w:cs="Arial"/>
          <w:sz w:val="18"/>
          <w:szCs w:val="18"/>
        </w:rPr>
        <w:t>: Responsible Consumption and Production, Panasonic set out to remove unnecessary materials from personal care routines when developing the MULTISHAPE</w:t>
      </w:r>
      <w:r w:rsidR="00BD0D66" w:rsidRPr="005004E9">
        <w:rPr>
          <w:rFonts w:cs="Arial"/>
          <w:bCs/>
          <w:spacing w:val="-4"/>
          <w:sz w:val="18"/>
          <w:szCs w:val="18"/>
        </w:rPr>
        <w:t>.</w:t>
      </w:r>
    </w:p>
    <w:p w14:paraId="0C7FE62F" w14:textId="5539505C" w:rsidR="005004E9" w:rsidRPr="005004E9" w:rsidRDefault="00CA3153" w:rsidP="005004E9">
      <w:pPr>
        <w:pStyle w:val="ListParagraph"/>
        <w:numPr>
          <w:ilvl w:val="0"/>
          <w:numId w:val="17"/>
        </w:numPr>
        <w:spacing w:after="0"/>
        <w:ind w:left="284" w:hanging="284"/>
        <w:jc w:val="both"/>
        <w:rPr>
          <w:rFonts w:cs="Arial"/>
          <w:spacing w:val="-4"/>
          <w:sz w:val="18"/>
          <w:szCs w:val="18"/>
        </w:rPr>
      </w:pPr>
      <w:r>
        <w:rPr>
          <w:sz w:val="18"/>
          <w:szCs w:val="18"/>
        </w:rPr>
        <w:t>The four new attachments</w:t>
      </w:r>
      <w:r w:rsidR="004C1425">
        <w:rPr>
          <w:sz w:val="18"/>
          <w:szCs w:val="18"/>
        </w:rPr>
        <w:t xml:space="preserve"> entering the range</w:t>
      </w:r>
      <w:r>
        <w:rPr>
          <w:sz w:val="18"/>
          <w:szCs w:val="18"/>
        </w:rPr>
        <w:t xml:space="preserve"> include</w:t>
      </w:r>
      <w:r w:rsidR="005004E9" w:rsidRPr="005004E9">
        <w:rPr>
          <w:sz w:val="18"/>
          <w:szCs w:val="18"/>
        </w:rPr>
        <w:t xml:space="preserve">: </w:t>
      </w:r>
      <w:r w:rsidR="005004E9" w:rsidRPr="005004E9">
        <w:rPr>
          <w:rFonts w:cs="Arial"/>
          <w:sz w:val="18"/>
          <w:szCs w:val="18"/>
        </w:rPr>
        <w:t xml:space="preserve">ER-CHC1 Hair Clipper Head, ER-CDT1 Detail Shave/Trim Set, </w:t>
      </w:r>
      <w:r w:rsidR="005004E9" w:rsidRPr="005004E9">
        <w:rPr>
          <w:sz w:val="18"/>
          <w:szCs w:val="18"/>
        </w:rPr>
        <w:t>ER-CFC1 Foot Care Head and ER-CFB1 3-in-1 Facial Brush Head.</w:t>
      </w:r>
    </w:p>
    <w:p w14:paraId="4DB9F816" w14:textId="7325C562" w:rsidR="00B068B7" w:rsidRDefault="00B068B7" w:rsidP="004760B0">
      <w:pPr>
        <w:rPr>
          <w:b/>
          <w:bCs/>
          <w:sz w:val="24"/>
          <w:szCs w:val="24"/>
        </w:rPr>
      </w:pPr>
    </w:p>
    <w:p w14:paraId="232C0E60" w14:textId="5BE40BF3" w:rsidR="003B3736" w:rsidRPr="004760B0" w:rsidRDefault="00B3639C" w:rsidP="004760B0">
      <w:pPr>
        <w:rPr>
          <w:b/>
          <w:bCs/>
          <w:sz w:val="24"/>
          <w:szCs w:val="24"/>
        </w:rPr>
      </w:pPr>
      <w:r>
        <w:rPr>
          <w:b/>
          <w:bCs/>
          <w:sz w:val="24"/>
          <w:szCs w:val="24"/>
        </w:rPr>
        <w:lastRenderedPageBreak/>
        <w:t>Self care starts at home</w:t>
      </w:r>
    </w:p>
    <w:p w14:paraId="6C3036C3" w14:textId="77777777" w:rsidR="003B3736" w:rsidRPr="00B3639C" w:rsidRDefault="003B3736" w:rsidP="009307EE">
      <w:pPr>
        <w:jc w:val="both"/>
        <w:rPr>
          <w:rFonts w:cs="Arial"/>
          <w:spacing w:val="-4"/>
          <w:sz w:val="16"/>
          <w:lang w:val="en-US"/>
        </w:rPr>
      </w:pPr>
    </w:p>
    <w:p w14:paraId="4D5C5AEB" w14:textId="77777777" w:rsidR="005A73B5" w:rsidRDefault="002D1CBF" w:rsidP="004C1425">
      <w:pPr>
        <w:rPr>
          <w:rFonts w:cstheme="minorHAnsi"/>
          <w:szCs w:val="20"/>
        </w:rPr>
      </w:pPr>
      <w:r w:rsidRPr="004C1425">
        <w:rPr>
          <w:rFonts w:cstheme="minorHAnsi"/>
          <w:szCs w:val="20"/>
        </w:rPr>
        <w:t xml:space="preserve">To clear out endless electronic clutter and </w:t>
      </w:r>
      <w:r w:rsidR="00CA3153" w:rsidRPr="004C1425">
        <w:rPr>
          <w:rFonts w:cstheme="minorHAnsi"/>
          <w:szCs w:val="20"/>
        </w:rPr>
        <w:t>enhance</w:t>
      </w:r>
      <w:r w:rsidR="00B3639C" w:rsidRPr="004C1425">
        <w:rPr>
          <w:rFonts w:eastAsia="Times New Roman" w:cstheme="minorHAnsi"/>
          <w:szCs w:val="20"/>
          <w:lang w:eastAsia="en-GB"/>
        </w:rPr>
        <w:t xml:space="preserve"> control </w:t>
      </w:r>
      <w:r w:rsidR="00CA3153" w:rsidRPr="004C1425">
        <w:rPr>
          <w:rFonts w:eastAsia="Times New Roman" w:cstheme="minorHAnsi"/>
          <w:szCs w:val="20"/>
          <w:lang w:eastAsia="en-GB"/>
        </w:rPr>
        <w:t xml:space="preserve">and customisation </w:t>
      </w:r>
      <w:r w:rsidR="00B3639C" w:rsidRPr="004C1425">
        <w:rPr>
          <w:rFonts w:eastAsia="Times New Roman" w:cstheme="minorHAnsi"/>
          <w:szCs w:val="20"/>
          <w:lang w:eastAsia="en-GB"/>
        </w:rPr>
        <w:t>of your daily grooming routine</w:t>
      </w:r>
      <w:r w:rsidRPr="004C1425">
        <w:rPr>
          <w:rFonts w:eastAsia="Times New Roman" w:cstheme="minorHAnsi"/>
          <w:szCs w:val="20"/>
          <w:lang w:eastAsia="en-GB"/>
        </w:rPr>
        <w:t xml:space="preserve">, Panasonic’s MULTISHAPE </w:t>
      </w:r>
      <w:r w:rsidR="00F55F17" w:rsidRPr="004C1425">
        <w:rPr>
          <w:rFonts w:cstheme="minorHAnsi"/>
          <w:szCs w:val="20"/>
        </w:rPr>
        <w:t>offers</w:t>
      </w:r>
      <w:r w:rsidRPr="004C1425">
        <w:rPr>
          <w:rFonts w:cstheme="minorHAnsi"/>
          <w:szCs w:val="20"/>
        </w:rPr>
        <w:t xml:space="preserve"> an all-in-one personal care solutio</w:t>
      </w:r>
      <w:r w:rsidR="0025693B" w:rsidRPr="004C1425">
        <w:rPr>
          <w:rFonts w:cstheme="minorHAnsi"/>
          <w:szCs w:val="20"/>
        </w:rPr>
        <w:t>n</w:t>
      </w:r>
      <w:r w:rsidR="00B3639C" w:rsidRPr="004C1425">
        <w:rPr>
          <w:rFonts w:eastAsia="Times New Roman" w:cstheme="minorHAnsi"/>
          <w:szCs w:val="20"/>
          <w:lang w:eastAsia="en-GB"/>
        </w:rPr>
        <w:t>. As the first modular personal care system</w:t>
      </w:r>
      <w:r w:rsidR="00B3639C" w:rsidRPr="004C1425">
        <w:rPr>
          <w:rFonts w:cstheme="minorHAnsi"/>
          <w:szCs w:val="20"/>
        </w:rPr>
        <w:t xml:space="preserve"> to </w:t>
      </w:r>
      <w:r w:rsidR="00F55F17" w:rsidRPr="004C1425">
        <w:rPr>
          <w:rFonts w:cstheme="minorHAnsi"/>
          <w:szCs w:val="20"/>
        </w:rPr>
        <w:t>provide</w:t>
      </w:r>
      <w:r w:rsidR="00B3639C" w:rsidRPr="004C1425">
        <w:rPr>
          <w:rFonts w:cstheme="minorHAnsi"/>
          <w:szCs w:val="20"/>
        </w:rPr>
        <w:t xml:space="preserve"> </w:t>
      </w:r>
      <w:r w:rsidR="00FA325A" w:rsidRPr="004C1425">
        <w:rPr>
          <w:rFonts w:cstheme="minorHAnsi"/>
          <w:szCs w:val="20"/>
        </w:rPr>
        <w:t xml:space="preserve">the freedom to </w:t>
      </w:r>
      <w:r w:rsidR="00DA5EAE">
        <w:rPr>
          <w:rFonts w:cstheme="minorHAnsi"/>
          <w:szCs w:val="20"/>
        </w:rPr>
        <w:t>select</w:t>
      </w:r>
      <w:r w:rsidR="00FA325A" w:rsidRPr="004C1425">
        <w:rPr>
          <w:rFonts w:cstheme="minorHAnsi"/>
          <w:szCs w:val="20"/>
        </w:rPr>
        <w:t xml:space="preserve"> from a range of personal care essentials</w:t>
      </w:r>
      <w:r w:rsidR="00B3639C" w:rsidRPr="004C1425">
        <w:rPr>
          <w:rFonts w:cstheme="minorHAnsi"/>
          <w:szCs w:val="20"/>
        </w:rPr>
        <w:t xml:space="preserve">, the MULTISHAPE </w:t>
      </w:r>
      <w:r w:rsidR="00FA325A" w:rsidRPr="004C1425">
        <w:rPr>
          <w:rFonts w:cstheme="minorHAnsi"/>
          <w:szCs w:val="20"/>
        </w:rPr>
        <w:t xml:space="preserve">enables </w:t>
      </w:r>
      <w:r w:rsidR="00B3639C" w:rsidRPr="004C1425">
        <w:rPr>
          <w:rFonts w:cstheme="minorHAnsi"/>
          <w:szCs w:val="20"/>
        </w:rPr>
        <w:t xml:space="preserve">flexibility </w:t>
      </w:r>
      <w:r w:rsidRPr="004C1425">
        <w:rPr>
          <w:rFonts w:cstheme="minorHAnsi"/>
          <w:szCs w:val="20"/>
        </w:rPr>
        <w:t>to help you look and feel your most authentic self</w:t>
      </w:r>
      <w:r w:rsidR="00B3639C" w:rsidRPr="004C1425">
        <w:rPr>
          <w:rFonts w:cstheme="minorHAnsi"/>
          <w:szCs w:val="20"/>
        </w:rPr>
        <w:t xml:space="preserve">. With unrivalled comfort and grip, its rechargeable handle can be </w:t>
      </w:r>
      <w:r w:rsidR="004A397B" w:rsidRPr="004C1425">
        <w:rPr>
          <w:rFonts w:cstheme="minorHAnsi"/>
          <w:szCs w:val="20"/>
        </w:rPr>
        <w:t>tailored</w:t>
      </w:r>
      <w:r w:rsidR="00B3639C" w:rsidRPr="004C1425">
        <w:rPr>
          <w:rFonts w:cstheme="minorHAnsi"/>
          <w:szCs w:val="20"/>
        </w:rPr>
        <w:t xml:space="preserve"> wit</w:t>
      </w:r>
      <w:r w:rsidRPr="004C1425">
        <w:rPr>
          <w:rFonts w:cstheme="minorHAnsi"/>
          <w:szCs w:val="20"/>
        </w:rPr>
        <w:t>h a range of</w:t>
      </w:r>
      <w:r w:rsidR="00B3639C" w:rsidRPr="004C1425">
        <w:rPr>
          <w:rFonts w:cstheme="minorHAnsi"/>
          <w:szCs w:val="20"/>
        </w:rPr>
        <w:t xml:space="preserve"> premium heads to suit your </w:t>
      </w:r>
      <w:r w:rsidR="004A397B" w:rsidRPr="004C1425">
        <w:rPr>
          <w:rFonts w:cstheme="minorHAnsi"/>
          <w:szCs w:val="20"/>
        </w:rPr>
        <w:t xml:space="preserve">grooming </w:t>
      </w:r>
      <w:r w:rsidR="00B3639C" w:rsidRPr="004C1425">
        <w:rPr>
          <w:rFonts w:cstheme="minorHAnsi"/>
          <w:szCs w:val="20"/>
        </w:rPr>
        <w:t xml:space="preserve">needs, </w:t>
      </w:r>
      <w:r w:rsidR="004A397B" w:rsidRPr="004C1425">
        <w:rPr>
          <w:rFonts w:cs="Arial"/>
          <w:szCs w:val="20"/>
        </w:rPr>
        <w:t>whether you are looking to nail that professional look for work, or simply tidy yourself up for a weekend with the family.</w:t>
      </w:r>
      <w:r w:rsidR="00B3639C" w:rsidRPr="004C1425">
        <w:rPr>
          <w:rFonts w:eastAsia="Times New Roman" w:cstheme="minorHAnsi"/>
          <w:szCs w:val="20"/>
          <w:lang w:eastAsia="en-GB"/>
        </w:rPr>
        <w:t xml:space="preserve">  </w:t>
      </w:r>
      <w:r w:rsidR="00B3639C" w:rsidRPr="004C1425">
        <w:rPr>
          <w:rFonts w:cstheme="minorHAnsi"/>
          <w:szCs w:val="20"/>
        </w:rPr>
        <w:t xml:space="preserve">This season, Panasonic announces four new attachments to enhance </w:t>
      </w:r>
      <w:r w:rsidR="004C1425">
        <w:rPr>
          <w:rFonts w:cstheme="minorHAnsi"/>
          <w:szCs w:val="20"/>
        </w:rPr>
        <w:t>the MULTISHAPE‘s</w:t>
      </w:r>
      <w:r w:rsidR="00B3639C" w:rsidRPr="004C1425">
        <w:rPr>
          <w:rFonts w:cstheme="minorHAnsi"/>
          <w:szCs w:val="20"/>
        </w:rPr>
        <w:t xml:space="preserve"> popular line up and offer </w:t>
      </w:r>
      <w:r w:rsidR="0025693B" w:rsidRPr="004C1425">
        <w:rPr>
          <w:rFonts w:cstheme="minorHAnsi"/>
          <w:szCs w:val="20"/>
        </w:rPr>
        <w:t>a</w:t>
      </w:r>
      <w:r w:rsidR="00B3639C" w:rsidRPr="004C1425">
        <w:rPr>
          <w:rFonts w:cstheme="minorHAnsi"/>
          <w:szCs w:val="20"/>
        </w:rPr>
        <w:t xml:space="preserve"> full 360-degree grooming experience</w:t>
      </w:r>
      <w:r w:rsidR="00B3639C" w:rsidRPr="00B3639C">
        <w:rPr>
          <w:rFonts w:cstheme="minorHAnsi"/>
          <w:szCs w:val="20"/>
        </w:rPr>
        <w:t>.</w:t>
      </w:r>
    </w:p>
    <w:p w14:paraId="3141F210" w14:textId="5EB4184F" w:rsidR="005A73B5" w:rsidRDefault="005A73B5" w:rsidP="004C1425">
      <w:pPr>
        <w:rPr>
          <w:rFonts w:cstheme="minorHAnsi"/>
          <w:szCs w:val="20"/>
        </w:rPr>
      </w:pPr>
    </w:p>
    <w:p w14:paraId="72885BF0" w14:textId="56698707" w:rsidR="004A397B" w:rsidRDefault="00F373FB" w:rsidP="004C1425">
      <w:pPr>
        <w:rPr>
          <w:rFonts w:cstheme="minorHAnsi"/>
          <w:szCs w:val="20"/>
        </w:rPr>
      </w:pPr>
      <w:r>
        <w:rPr>
          <w:rFonts w:cstheme="minorHAnsi"/>
          <w:noProof/>
          <w:szCs w:val="20"/>
        </w:rPr>
        <w:drawing>
          <wp:anchor distT="0" distB="0" distL="114300" distR="114300" simplePos="0" relativeHeight="251659278" behindDoc="1" locked="0" layoutInCell="1" allowOverlap="1" wp14:anchorId="296DFE92" wp14:editId="5BFE2B94">
            <wp:simplePos x="0" y="0"/>
            <wp:positionH relativeFrom="page">
              <wp:posOffset>1028700</wp:posOffset>
            </wp:positionH>
            <wp:positionV relativeFrom="paragraph">
              <wp:posOffset>-1905</wp:posOffset>
            </wp:positionV>
            <wp:extent cx="6048375" cy="3225800"/>
            <wp:effectExtent l="0" t="0" r="9525" b="0"/>
            <wp:wrapTopAndBottom/>
            <wp:docPr id="1406014330" name="Picture 1" descr="A hand holding a sha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14330" name="Picture 1" descr="A hand holding a shav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8375" cy="3225800"/>
                    </a:xfrm>
                    <a:prstGeom prst="rect">
                      <a:avLst/>
                    </a:prstGeom>
                  </pic:spPr>
                </pic:pic>
              </a:graphicData>
            </a:graphic>
          </wp:anchor>
        </w:drawing>
      </w:r>
      <w:r w:rsidR="00B3639C" w:rsidRPr="00B3639C">
        <w:rPr>
          <w:rFonts w:cstheme="minorHAnsi"/>
          <w:szCs w:val="20"/>
        </w:rPr>
        <w:t xml:space="preserve"> </w:t>
      </w:r>
    </w:p>
    <w:p w14:paraId="2C066C5D" w14:textId="15DB5904" w:rsidR="003F0A18" w:rsidRPr="00B9716F" w:rsidRDefault="003F0A18" w:rsidP="00CF6C02">
      <w:pPr>
        <w:spacing w:line="240" w:lineRule="auto"/>
        <w:jc w:val="both"/>
        <w:rPr>
          <w:rFonts w:cs="Arial"/>
          <w:spacing w:val="-4"/>
          <w:szCs w:val="20"/>
          <w:lang w:val="en-US"/>
        </w:rPr>
      </w:pPr>
    </w:p>
    <w:p w14:paraId="18C0973D" w14:textId="21CA16E7" w:rsidR="00CF6C02" w:rsidRPr="00CF6C02" w:rsidRDefault="00CF6C02" w:rsidP="00CF6C02">
      <w:pPr>
        <w:spacing w:line="240" w:lineRule="auto"/>
        <w:rPr>
          <w:rFonts w:cstheme="minorHAnsi"/>
          <w:b/>
          <w:bCs/>
          <w:sz w:val="24"/>
          <w:szCs w:val="24"/>
        </w:rPr>
      </w:pPr>
      <w:r w:rsidRPr="00CF6C02">
        <w:rPr>
          <w:rFonts w:cstheme="minorHAnsi"/>
          <w:b/>
          <w:bCs/>
          <w:sz w:val="24"/>
          <w:szCs w:val="24"/>
        </w:rPr>
        <w:t xml:space="preserve">New attachments </w:t>
      </w:r>
      <w:r w:rsidR="002D1CBF">
        <w:rPr>
          <w:rFonts w:cstheme="minorHAnsi"/>
          <w:b/>
          <w:bCs/>
          <w:sz w:val="24"/>
          <w:szCs w:val="24"/>
        </w:rPr>
        <w:t>to complete your grooming routine</w:t>
      </w:r>
      <w:r w:rsidRPr="00CF6C02">
        <w:rPr>
          <w:rFonts w:cstheme="minorHAnsi"/>
          <w:b/>
          <w:bCs/>
          <w:sz w:val="24"/>
          <w:szCs w:val="24"/>
        </w:rPr>
        <w:t xml:space="preserve"> </w:t>
      </w:r>
    </w:p>
    <w:p w14:paraId="44993F27" w14:textId="529CA2D0" w:rsidR="00534E0E" w:rsidRPr="00B9716F" w:rsidRDefault="00534E0E" w:rsidP="00534E0E">
      <w:pPr>
        <w:jc w:val="both"/>
        <w:rPr>
          <w:rFonts w:cs="Arial"/>
          <w:spacing w:val="-4"/>
          <w:szCs w:val="20"/>
          <w:lang w:val="en-US"/>
        </w:rPr>
      </w:pPr>
    </w:p>
    <w:p w14:paraId="74B8A603" w14:textId="3BB80105" w:rsidR="00CF6C02" w:rsidRPr="00CF6C02" w:rsidRDefault="00CF6C02" w:rsidP="00CF6C02">
      <w:pPr>
        <w:rPr>
          <w:rFonts w:cstheme="minorHAnsi"/>
          <w:szCs w:val="20"/>
        </w:rPr>
      </w:pPr>
      <w:r w:rsidRPr="00CF6C02">
        <w:rPr>
          <w:rFonts w:cstheme="minorHAnsi"/>
          <w:szCs w:val="20"/>
        </w:rPr>
        <w:t xml:space="preserve">Since its launch in 2022, the MULTISHAPE </w:t>
      </w:r>
      <w:r w:rsidRPr="00CF6C02">
        <w:rPr>
          <w:rFonts w:eastAsia="Times New Roman" w:cstheme="minorHAnsi"/>
          <w:szCs w:val="20"/>
          <w:lang w:eastAsia="en-GB"/>
        </w:rPr>
        <w:t>system</w:t>
      </w:r>
      <w:r w:rsidRPr="00CF6C02">
        <w:rPr>
          <w:rFonts w:cstheme="minorHAnsi"/>
          <w:szCs w:val="20"/>
        </w:rPr>
        <w:t xml:space="preserve"> has offered </w:t>
      </w:r>
      <w:r w:rsidR="002D1CBF">
        <w:rPr>
          <w:rFonts w:cstheme="minorHAnsi"/>
          <w:szCs w:val="20"/>
        </w:rPr>
        <w:t>five</w:t>
      </w:r>
      <w:r w:rsidRPr="00CF6C02">
        <w:rPr>
          <w:rFonts w:cstheme="minorHAnsi"/>
          <w:szCs w:val="20"/>
        </w:rPr>
        <w:t xml:space="preserve"> premium attachment heads that can be changed and upgraded as your personal care needs evolve. Be it a close and comfortable shave, a precise beard, hair or body trim or a thorough teeth clean, the MULTISHAPE has</w:t>
      </w:r>
      <w:r w:rsidR="00F55F17">
        <w:rPr>
          <w:rFonts w:cstheme="minorHAnsi"/>
          <w:szCs w:val="20"/>
        </w:rPr>
        <w:t xml:space="preserve"> had</w:t>
      </w:r>
      <w:r w:rsidRPr="00CF6C02">
        <w:rPr>
          <w:rFonts w:cstheme="minorHAnsi"/>
          <w:szCs w:val="20"/>
        </w:rPr>
        <w:t xml:space="preserve"> it covered with a Beard/Hair Trimmer Head, a Beard/Hair/Body Trimmer Head, a </w:t>
      </w:r>
      <w:r w:rsidR="002D1CBF">
        <w:rPr>
          <w:rFonts w:cstheme="minorHAnsi"/>
          <w:szCs w:val="20"/>
        </w:rPr>
        <w:t>3</w:t>
      </w:r>
      <w:r w:rsidRPr="00CF6C02">
        <w:rPr>
          <w:rFonts w:cstheme="minorHAnsi"/>
          <w:szCs w:val="20"/>
        </w:rPr>
        <w:t xml:space="preserve">-Blade Shaver Head, a Nose/Ear/Facial Trimmer Head and an Electric Toothbrush Head. </w:t>
      </w:r>
    </w:p>
    <w:p w14:paraId="6AC5BE4B" w14:textId="77777777" w:rsidR="00CF6C02" w:rsidRPr="00CF6C02" w:rsidRDefault="00CF6C02" w:rsidP="00CF6C02">
      <w:pPr>
        <w:jc w:val="both"/>
        <w:rPr>
          <w:rFonts w:cstheme="minorHAnsi"/>
          <w:spacing w:val="-4"/>
          <w:szCs w:val="20"/>
          <w:lang w:val="en-US"/>
        </w:rPr>
      </w:pPr>
    </w:p>
    <w:p w14:paraId="304AB8B9" w14:textId="1CBE44F5" w:rsidR="00CF6C02" w:rsidRDefault="00F55F17" w:rsidP="00D04FB7">
      <w:pPr>
        <w:rPr>
          <w:rFonts w:cstheme="minorHAnsi"/>
          <w:szCs w:val="20"/>
        </w:rPr>
      </w:pPr>
      <w:r>
        <w:rPr>
          <w:rFonts w:cstheme="minorHAnsi"/>
          <w:szCs w:val="20"/>
        </w:rPr>
        <w:t>Now, with consumer lifestyles diversifying and personal care routines evolving, Panasonic has p</w:t>
      </w:r>
      <w:r w:rsidR="00CF6C02" w:rsidRPr="00CF6C02">
        <w:rPr>
          <w:rFonts w:cstheme="minorHAnsi"/>
          <w:szCs w:val="20"/>
        </w:rPr>
        <w:t xml:space="preserve">acked </w:t>
      </w:r>
      <w:r w:rsidR="00DB7CAE">
        <w:rPr>
          <w:rFonts w:cstheme="minorHAnsi"/>
          <w:szCs w:val="20"/>
        </w:rPr>
        <w:t xml:space="preserve">its </w:t>
      </w:r>
      <w:r w:rsidR="00CF6C02" w:rsidRPr="00CF6C02">
        <w:rPr>
          <w:rFonts w:cstheme="minorHAnsi"/>
          <w:szCs w:val="20"/>
        </w:rPr>
        <w:t xml:space="preserve">innovative </w:t>
      </w:r>
      <w:r>
        <w:rPr>
          <w:rFonts w:cstheme="minorHAnsi"/>
          <w:szCs w:val="20"/>
        </w:rPr>
        <w:t xml:space="preserve">Japanese </w:t>
      </w:r>
      <w:r w:rsidR="00CF6C02" w:rsidRPr="00CF6C02">
        <w:rPr>
          <w:rFonts w:cstheme="minorHAnsi"/>
          <w:szCs w:val="20"/>
        </w:rPr>
        <w:t>engineering and premium craftmanship</w:t>
      </w:r>
      <w:r>
        <w:rPr>
          <w:rFonts w:cstheme="minorHAnsi"/>
          <w:szCs w:val="20"/>
        </w:rPr>
        <w:t xml:space="preserve"> into</w:t>
      </w:r>
      <w:r w:rsidR="00CF6C02" w:rsidRPr="00CF6C02">
        <w:rPr>
          <w:rFonts w:cstheme="minorHAnsi"/>
          <w:szCs w:val="20"/>
        </w:rPr>
        <w:t xml:space="preserve"> </w:t>
      </w:r>
      <w:r>
        <w:rPr>
          <w:rFonts w:cstheme="minorHAnsi"/>
          <w:szCs w:val="20"/>
        </w:rPr>
        <w:t>four</w:t>
      </w:r>
      <w:r w:rsidR="00CF6C02" w:rsidRPr="00CF6C02">
        <w:rPr>
          <w:rFonts w:cstheme="minorHAnsi"/>
          <w:szCs w:val="20"/>
        </w:rPr>
        <w:t xml:space="preserve"> new attachments for MULTISHAPE</w:t>
      </w:r>
      <w:r>
        <w:rPr>
          <w:rFonts w:cstheme="minorHAnsi"/>
          <w:szCs w:val="20"/>
        </w:rPr>
        <w:t xml:space="preserve">. These </w:t>
      </w:r>
      <w:r w:rsidR="00CF6C02" w:rsidRPr="00CF6C02">
        <w:rPr>
          <w:rFonts w:cstheme="minorHAnsi"/>
          <w:szCs w:val="20"/>
        </w:rPr>
        <w:t xml:space="preserve">include a Hair Clipper Head, a Detail Shave Trim Set for the face, a Foot Care Head and a Facial Brush Head. </w:t>
      </w:r>
    </w:p>
    <w:p w14:paraId="1262F043" w14:textId="60A8AB4E" w:rsidR="00D04FB7" w:rsidRDefault="00D04FB7" w:rsidP="00D04FB7">
      <w:pPr>
        <w:pStyle w:val="NormalWeb"/>
        <w:spacing w:before="0" w:beforeAutospacing="0" w:after="0" w:afterAutospacing="0" w:line="276" w:lineRule="auto"/>
        <w:rPr>
          <w:rFonts w:ascii="Arial Nova" w:hAnsi="Arial Nova" w:cs="Arial"/>
          <w:b/>
          <w:bCs/>
          <w:color w:val="595959" w:themeColor="text1" w:themeTint="A6"/>
          <w:sz w:val="20"/>
          <w:szCs w:val="20"/>
        </w:rPr>
      </w:pPr>
      <w:r>
        <w:rPr>
          <w:rFonts w:ascii="Arial Nova" w:hAnsi="Arial Nova" w:cs="Arial"/>
          <w:noProof/>
          <w:color w:val="595959" w:themeColor="text1" w:themeTint="A6"/>
          <w:sz w:val="20"/>
          <w:szCs w:val="20"/>
        </w:rPr>
        <w:lastRenderedPageBreak/>
        <w:drawing>
          <wp:anchor distT="0" distB="0" distL="114300" distR="114300" simplePos="0" relativeHeight="251658252" behindDoc="1" locked="0" layoutInCell="1" allowOverlap="1" wp14:anchorId="238E74B3" wp14:editId="4508C155">
            <wp:simplePos x="0" y="0"/>
            <wp:positionH relativeFrom="margin">
              <wp:align>left</wp:align>
            </wp:positionH>
            <wp:positionV relativeFrom="paragraph">
              <wp:posOffset>0</wp:posOffset>
            </wp:positionV>
            <wp:extent cx="6048375" cy="2749550"/>
            <wp:effectExtent l="0" t="0" r="9525" b="0"/>
            <wp:wrapTopAndBottom/>
            <wp:docPr id="1459820090" name="Picture 6" descr="A person look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20090" name="Picture 6" descr="A person looking at something&#10;&#10;Description automatically generated"/>
                    <pic:cNvPicPr/>
                  </pic:nvPicPr>
                  <pic:blipFill rotWithShape="1">
                    <a:blip r:embed="rId29" cstate="print">
                      <a:extLst>
                        <a:ext uri="{28A0092B-C50C-407E-A947-70E740481C1C}">
                          <a14:useLocalDpi xmlns:a14="http://schemas.microsoft.com/office/drawing/2010/main" val="0"/>
                        </a:ext>
                      </a:extLst>
                    </a:blip>
                    <a:srcRect t="1968" b="12795"/>
                    <a:stretch/>
                  </pic:blipFill>
                  <pic:spPr bwMode="auto">
                    <a:xfrm>
                      <a:off x="0" y="0"/>
                      <a:ext cx="6048375" cy="2749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686949" w14:textId="5FC2389F" w:rsidR="00D04FB7" w:rsidRDefault="00B068B7" w:rsidP="00D04FB7">
      <w:pPr>
        <w:pStyle w:val="NormalWeb"/>
        <w:spacing w:before="0" w:beforeAutospacing="0" w:after="0" w:afterAutospacing="0" w:line="276" w:lineRule="auto"/>
        <w:rPr>
          <w:rFonts w:ascii="Arial Nova" w:hAnsi="Arial Nova" w:cs="Arial"/>
          <w:color w:val="595959" w:themeColor="text1" w:themeTint="A6"/>
          <w:sz w:val="20"/>
          <w:szCs w:val="20"/>
        </w:rPr>
      </w:pPr>
      <w:r>
        <w:rPr>
          <w:rFonts w:ascii="Arial Nova" w:hAnsi="Arial Nova" w:cs="Arial"/>
          <w:b/>
          <w:bCs/>
          <w:color w:val="595959" w:themeColor="text1" w:themeTint="A6"/>
          <w:sz w:val="20"/>
          <w:szCs w:val="20"/>
        </w:rPr>
        <w:t xml:space="preserve">ER-CHC1 </w:t>
      </w:r>
      <w:r w:rsidR="00CF6C02" w:rsidRPr="00CF6C02">
        <w:rPr>
          <w:rFonts w:ascii="Arial Nova" w:hAnsi="Arial Nova" w:cs="Arial"/>
          <w:b/>
          <w:bCs/>
          <w:color w:val="595959" w:themeColor="text1" w:themeTint="A6"/>
          <w:sz w:val="20"/>
          <w:szCs w:val="20"/>
        </w:rPr>
        <w:t>Hair Clipper Head –</w:t>
      </w:r>
      <w:r w:rsidR="00CF6C02" w:rsidRPr="00CF6C02">
        <w:rPr>
          <w:rFonts w:ascii="Arial Nova" w:hAnsi="Arial Nova" w:cs="Arial"/>
          <w:color w:val="595959" w:themeColor="text1" w:themeTint="A6"/>
          <w:sz w:val="20"/>
          <w:szCs w:val="20"/>
        </w:rPr>
        <w:t xml:space="preserve"> Convert the MULTISHAPE into a professional hair clipper </w:t>
      </w:r>
      <w:r>
        <w:rPr>
          <w:rFonts w:ascii="Arial Nova" w:hAnsi="Arial Nova" w:cs="Arial"/>
          <w:color w:val="595959" w:themeColor="text1" w:themeTint="A6"/>
          <w:sz w:val="20"/>
          <w:szCs w:val="20"/>
        </w:rPr>
        <w:t xml:space="preserve">and create the style you desire </w:t>
      </w:r>
      <w:r w:rsidR="00CF6C02" w:rsidRPr="00CF6C02">
        <w:rPr>
          <w:rFonts w:ascii="Arial Nova" w:hAnsi="Arial Nova" w:cs="Arial"/>
          <w:color w:val="595959" w:themeColor="text1" w:themeTint="A6"/>
          <w:sz w:val="20"/>
          <w:szCs w:val="20"/>
        </w:rPr>
        <w:t xml:space="preserve">with </w:t>
      </w:r>
      <w:r w:rsidR="000F10CD">
        <w:rPr>
          <w:rFonts w:ascii="Arial Nova" w:hAnsi="Arial Nova" w:cs="Arial"/>
          <w:color w:val="595959" w:themeColor="text1" w:themeTint="A6"/>
          <w:sz w:val="20"/>
          <w:szCs w:val="20"/>
        </w:rPr>
        <w:t xml:space="preserve">versatile </w:t>
      </w:r>
      <w:r>
        <w:rPr>
          <w:rFonts w:ascii="Arial Nova" w:hAnsi="Arial Nova" w:cs="Arial"/>
          <w:color w:val="595959" w:themeColor="text1" w:themeTint="A6"/>
          <w:sz w:val="20"/>
          <w:szCs w:val="20"/>
        </w:rPr>
        <w:t>0.9</w:t>
      </w:r>
      <w:r w:rsidR="00BF4A7A">
        <w:rPr>
          <w:rStyle w:val="FootnoteReference"/>
          <w:rFonts w:ascii="Arial Nova" w:hAnsi="Arial Nova" w:cs="Arial"/>
          <w:color w:val="595959" w:themeColor="text1" w:themeTint="A6"/>
          <w:sz w:val="20"/>
          <w:szCs w:val="20"/>
        </w:rPr>
        <w:footnoteReference w:id="4"/>
      </w:r>
      <w:r>
        <w:rPr>
          <w:rFonts w:ascii="Arial Nova" w:hAnsi="Arial Nova" w:cs="Arial"/>
          <w:color w:val="595959" w:themeColor="text1" w:themeTint="A6"/>
          <w:sz w:val="20"/>
          <w:szCs w:val="20"/>
        </w:rPr>
        <w:t>-30mm</w:t>
      </w:r>
      <w:r w:rsidR="00CF6C02" w:rsidRPr="00CF6C02">
        <w:rPr>
          <w:rFonts w:ascii="Arial Nova" w:hAnsi="Arial Nova" w:cs="Arial"/>
          <w:color w:val="595959" w:themeColor="text1" w:themeTint="A6"/>
          <w:sz w:val="20"/>
          <w:szCs w:val="20"/>
        </w:rPr>
        <w:t xml:space="preserve"> length settings and four dual comb attachments. </w:t>
      </w:r>
      <w:r>
        <w:rPr>
          <w:rFonts w:ascii="Arial Nova" w:hAnsi="Arial Nova" w:cs="Arial"/>
          <w:color w:val="595959" w:themeColor="text1" w:themeTint="A6"/>
          <w:sz w:val="20"/>
          <w:szCs w:val="20"/>
        </w:rPr>
        <w:t>By incorporating</w:t>
      </w:r>
      <w:r w:rsidR="00D04FB7">
        <w:rPr>
          <w:rFonts w:ascii="Arial Nova" w:hAnsi="Arial Nova" w:cs="Arial"/>
          <w:color w:val="595959" w:themeColor="text1" w:themeTint="A6"/>
          <w:sz w:val="20"/>
          <w:szCs w:val="20"/>
        </w:rPr>
        <w:t xml:space="preserve"> </w:t>
      </w:r>
      <w:r>
        <w:rPr>
          <w:rFonts w:ascii="Arial Nova" w:hAnsi="Arial Nova" w:cs="Arial"/>
          <w:color w:val="595959" w:themeColor="text1" w:themeTint="A6"/>
          <w:sz w:val="20"/>
          <w:szCs w:val="20"/>
        </w:rPr>
        <w:t xml:space="preserve">durable 45-degree stainless-steel blades produced using the latest Japanese Blade Technology, </w:t>
      </w:r>
      <w:r w:rsidR="00BF4A7A">
        <w:rPr>
          <w:rFonts w:ascii="Arial Nova" w:hAnsi="Arial Nova" w:cs="Arial"/>
          <w:color w:val="595959" w:themeColor="text1" w:themeTint="A6"/>
          <w:sz w:val="20"/>
          <w:szCs w:val="20"/>
        </w:rPr>
        <w:t xml:space="preserve">like that </w:t>
      </w:r>
      <w:r>
        <w:rPr>
          <w:rFonts w:ascii="Arial Nova" w:hAnsi="Arial Nova" w:cs="Arial"/>
          <w:color w:val="595959" w:themeColor="text1" w:themeTint="A6"/>
          <w:sz w:val="20"/>
          <w:szCs w:val="20"/>
        </w:rPr>
        <w:t>of a professional clipper</w:t>
      </w:r>
      <w:r>
        <w:rPr>
          <w:rStyle w:val="FootnoteReference"/>
          <w:rFonts w:ascii="Arial Nova" w:hAnsi="Arial Nova" w:cs="Arial"/>
          <w:color w:val="595959" w:themeColor="text1" w:themeTint="A6"/>
          <w:sz w:val="20"/>
          <w:szCs w:val="20"/>
        </w:rPr>
        <w:footnoteReference w:id="5"/>
      </w:r>
      <w:r>
        <w:rPr>
          <w:rFonts w:ascii="Arial Nova" w:hAnsi="Arial Nova" w:cs="Arial"/>
          <w:color w:val="595959" w:themeColor="text1" w:themeTint="A6"/>
          <w:sz w:val="20"/>
          <w:szCs w:val="20"/>
        </w:rPr>
        <w:t xml:space="preserve">, the ER-CHC1 ensures </w:t>
      </w:r>
      <w:r w:rsidR="00CF6C02" w:rsidRPr="00CF6C02">
        <w:rPr>
          <w:rFonts w:ascii="Arial Nova" w:hAnsi="Arial Nova" w:cs="Arial"/>
          <w:color w:val="595959" w:themeColor="text1" w:themeTint="A6"/>
          <w:sz w:val="20"/>
          <w:szCs w:val="20"/>
        </w:rPr>
        <w:t>efficien</w:t>
      </w:r>
      <w:r>
        <w:rPr>
          <w:rFonts w:ascii="Arial Nova" w:hAnsi="Arial Nova" w:cs="Arial"/>
          <w:color w:val="595959" w:themeColor="text1" w:themeTint="A6"/>
          <w:sz w:val="20"/>
          <w:szCs w:val="20"/>
        </w:rPr>
        <w:t xml:space="preserve">cy, </w:t>
      </w:r>
      <w:r w:rsidR="00CF6C02" w:rsidRPr="00CF6C02">
        <w:rPr>
          <w:rFonts w:ascii="Arial Nova" w:hAnsi="Arial Nova" w:cs="Arial"/>
          <w:color w:val="595959" w:themeColor="text1" w:themeTint="A6"/>
          <w:sz w:val="20"/>
          <w:szCs w:val="20"/>
        </w:rPr>
        <w:t>powe</w:t>
      </w:r>
      <w:r>
        <w:rPr>
          <w:rFonts w:ascii="Arial Nova" w:hAnsi="Arial Nova" w:cs="Arial"/>
          <w:color w:val="595959" w:themeColor="text1" w:themeTint="A6"/>
          <w:sz w:val="20"/>
          <w:szCs w:val="20"/>
        </w:rPr>
        <w:t xml:space="preserve">r and is </w:t>
      </w:r>
      <w:r w:rsidR="00CF6C02" w:rsidRPr="00CF6C02">
        <w:rPr>
          <w:rFonts w:ascii="Arial Nova" w:hAnsi="Arial Nova" w:cs="Arial"/>
          <w:color w:val="595959" w:themeColor="text1" w:themeTint="A6"/>
          <w:sz w:val="20"/>
          <w:szCs w:val="20"/>
        </w:rPr>
        <w:t>designed with precision in mind</w:t>
      </w:r>
      <w:r>
        <w:rPr>
          <w:rFonts w:ascii="Arial Nova" w:hAnsi="Arial Nova" w:cs="Arial"/>
          <w:color w:val="595959" w:themeColor="text1" w:themeTint="A6"/>
          <w:sz w:val="20"/>
          <w:szCs w:val="20"/>
        </w:rPr>
        <w:t>.</w:t>
      </w:r>
    </w:p>
    <w:p w14:paraId="6D905C65" w14:textId="1E2F886E" w:rsidR="00CF6C02" w:rsidRDefault="00BF4A7A" w:rsidP="50BCE8AF">
      <w:pPr>
        <w:pStyle w:val="NormalWeb"/>
        <w:spacing w:before="0" w:beforeAutospacing="0" w:after="0" w:afterAutospacing="0" w:line="276" w:lineRule="auto"/>
        <w:rPr>
          <w:rFonts w:ascii="Arial Nova" w:hAnsi="Arial Nova" w:cs="Arial"/>
          <w:color w:val="595959" w:themeColor="text1" w:themeTint="A6"/>
          <w:sz w:val="20"/>
          <w:szCs w:val="20"/>
        </w:rPr>
      </w:pPr>
      <w:r>
        <w:rPr>
          <w:rFonts w:ascii="Arial Nova" w:hAnsi="Arial Nova" w:cs="Arial"/>
          <w:color w:val="595959" w:themeColor="text1" w:themeTint="A6"/>
          <w:sz w:val="20"/>
          <w:szCs w:val="20"/>
        </w:rPr>
        <w:t xml:space="preserve">The </w:t>
      </w:r>
      <w:r w:rsidR="000F10CD">
        <w:rPr>
          <w:rFonts w:ascii="Arial Nova" w:hAnsi="Arial Nova" w:cs="Arial"/>
          <w:color w:val="595959" w:themeColor="text1" w:themeTint="A6"/>
          <w:sz w:val="20"/>
          <w:szCs w:val="20"/>
        </w:rPr>
        <w:t xml:space="preserve">straight-tipped combs are </w:t>
      </w:r>
      <w:r w:rsidR="00CF6C02" w:rsidRPr="00CF6C02">
        <w:rPr>
          <w:rFonts w:ascii="Arial Nova" w:hAnsi="Arial Nova" w:cs="Arial"/>
          <w:color w:val="595959" w:themeColor="text1" w:themeTint="A6"/>
          <w:sz w:val="20"/>
          <w:szCs w:val="20"/>
        </w:rPr>
        <w:t>engineered to minimize clogging and brush through hair easily</w:t>
      </w:r>
      <w:r w:rsidR="000F10CD">
        <w:rPr>
          <w:rFonts w:ascii="Arial Nova" w:hAnsi="Arial Nova" w:cs="Arial"/>
          <w:color w:val="595959" w:themeColor="text1" w:themeTint="A6"/>
          <w:sz w:val="20"/>
          <w:szCs w:val="20"/>
        </w:rPr>
        <w:t xml:space="preserve"> whilst the enhanced cutting power of the blades ensures even dense hair is cut effortlessly</w:t>
      </w:r>
      <w:r w:rsidR="000F10CD">
        <w:rPr>
          <w:rStyle w:val="FootnoteReference"/>
          <w:rFonts w:ascii="Arial Nova" w:hAnsi="Arial Nova" w:cs="Arial"/>
          <w:color w:val="595959" w:themeColor="text1" w:themeTint="A6"/>
          <w:sz w:val="20"/>
          <w:szCs w:val="20"/>
        </w:rPr>
        <w:footnoteReference w:id="6"/>
      </w:r>
      <w:r w:rsidR="00CF6C02" w:rsidRPr="00CF6C02">
        <w:rPr>
          <w:rFonts w:ascii="Arial Nova" w:hAnsi="Arial Nova" w:cs="Arial"/>
          <w:color w:val="595959" w:themeColor="text1" w:themeTint="A6"/>
          <w:sz w:val="20"/>
          <w:szCs w:val="20"/>
        </w:rPr>
        <w:t xml:space="preserve">. </w:t>
      </w:r>
    </w:p>
    <w:p w14:paraId="697906FD" w14:textId="20919D6F" w:rsidR="00861D63" w:rsidRDefault="00861D63" w:rsidP="50BCE8AF">
      <w:pPr>
        <w:pStyle w:val="NormalWeb"/>
        <w:spacing w:before="0" w:beforeAutospacing="0" w:after="0" w:afterAutospacing="0" w:line="276" w:lineRule="auto"/>
        <w:rPr>
          <w:rFonts w:ascii="Arial Nova" w:hAnsi="Arial Nova" w:cs="Arial"/>
          <w:color w:val="595959" w:themeColor="text1" w:themeTint="A6"/>
          <w:sz w:val="20"/>
          <w:szCs w:val="20"/>
        </w:rPr>
      </w:pPr>
      <w:r>
        <w:rPr>
          <w:rFonts w:ascii="Arial Nova" w:hAnsi="Arial Nova" w:cs="Arial"/>
          <w:b/>
          <w:bCs/>
          <w:noProof/>
          <w:color w:val="595959" w:themeColor="text1" w:themeTint="A6"/>
          <w:sz w:val="20"/>
          <w:szCs w:val="20"/>
        </w:rPr>
        <w:drawing>
          <wp:anchor distT="0" distB="0" distL="114300" distR="114300" simplePos="0" relativeHeight="251658251" behindDoc="1" locked="0" layoutInCell="1" allowOverlap="1" wp14:anchorId="7A4839FB" wp14:editId="610A4749">
            <wp:simplePos x="0" y="0"/>
            <wp:positionH relativeFrom="margin">
              <wp:align>left</wp:align>
            </wp:positionH>
            <wp:positionV relativeFrom="paragraph">
              <wp:posOffset>200025</wp:posOffset>
            </wp:positionV>
            <wp:extent cx="6048375" cy="2762250"/>
            <wp:effectExtent l="0" t="0" r="9525" b="0"/>
            <wp:wrapTopAndBottom/>
            <wp:docPr id="67456884" name="Picture 5" descr="A person using a tri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6884" name="Picture 5" descr="A person using a trimmer&#10;&#10;Description automatically generated"/>
                    <pic:cNvPicPr/>
                  </pic:nvPicPr>
                  <pic:blipFill rotWithShape="1">
                    <a:blip r:embed="rId30" cstate="print">
                      <a:extLst>
                        <a:ext uri="{28A0092B-C50C-407E-A947-70E740481C1C}">
                          <a14:useLocalDpi xmlns:a14="http://schemas.microsoft.com/office/drawing/2010/main" val="0"/>
                        </a:ext>
                      </a:extLst>
                    </a:blip>
                    <a:srcRect t="1968" b="12401"/>
                    <a:stretch/>
                  </pic:blipFill>
                  <pic:spPr bwMode="auto">
                    <a:xfrm>
                      <a:off x="0" y="0"/>
                      <a:ext cx="6048375" cy="2762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35769E" w14:textId="286B1A53" w:rsidR="00CF6C02" w:rsidRDefault="000F10CD" w:rsidP="50BCE8AF">
      <w:pPr>
        <w:pStyle w:val="NormalWeb"/>
        <w:spacing w:before="0" w:beforeAutospacing="0" w:after="0" w:afterAutospacing="0" w:line="276" w:lineRule="auto"/>
        <w:rPr>
          <w:rFonts w:ascii="Arial Nova" w:hAnsi="Arial Nova"/>
          <w:color w:val="595959" w:themeColor="text1" w:themeTint="A6"/>
          <w:sz w:val="20"/>
          <w:szCs w:val="20"/>
        </w:rPr>
      </w:pPr>
      <w:r w:rsidRPr="50BCE8AF">
        <w:rPr>
          <w:rFonts w:ascii="Arial Nova" w:hAnsi="Arial Nova" w:cs="Arial"/>
          <w:b/>
          <w:bCs/>
          <w:color w:val="595959" w:themeColor="accent4" w:themeTint="A6"/>
          <w:sz w:val="20"/>
          <w:szCs w:val="20"/>
        </w:rPr>
        <w:lastRenderedPageBreak/>
        <w:t xml:space="preserve">ER-CDT1 </w:t>
      </w:r>
      <w:r w:rsidR="00CF6C02" w:rsidRPr="50BCE8AF">
        <w:rPr>
          <w:rFonts w:ascii="Arial Nova" w:hAnsi="Arial Nova" w:cs="Arial"/>
          <w:b/>
          <w:bCs/>
          <w:color w:val="595959" w:themeColor="accent4" w:themeTint="A6"/>
          <w:sz w:val="20"/>
          <w:szCs w:val="20"/>
        </w:rPr>
        <w:t xml:space="preserve">Detail Shave/Trim Set – </w:t>
      </w:r>
      <w:r w:rsidR="00CF6C02" w:rsidRPr="50BCE8AF">
        <w:rPr>
          <w:rFonts w:ascii="Arial Nova" w:hAnsi="Arial Nova" w:cs="Arial"/>
          <w:color w:val="595959" w:themeColor="accent4" w:themeTint="A6"/>
          <w:sz w:val="20"/>
          <w:szCs w:val="20"/>
        </w:rPr>
        <w:t xml:space="preserve">This </w:t>
      </w:r>
      <w:r w:rsidRPr="50BCE8AF">
        <w:rPr>
          <w:rFonts w:ascii="Arial Nova" w:hAnsi="Arial Nova" w:cs="Arial"/>
          <w:color w:val="595959" w:themeColor="accent4" w:themeTint="A6"/>
          <w:sz w:val="20"/>
          <w:szCs w:val="20"/>
        </w:rPr>
        <w:t>set</w:t>
      </w:r>
      <w:r w:rsidR="00CF6C02" w:rsidRPr="50BCE8AF">
        <w:rPr>
          <w:rFonts w:ascii="Arial Nova" w:hAnsi="Arial Nova" w:cs="Arial"/>
          <w:color w:val="595959" w:themeColor="accent4" w:themeTint="A6"/>
          <w:sz w:val="20"/>
          <w:szCs w:val="20"/>
        </w:rPr>
        <w:t xml:space="preserve"> is made up of three parts including an Eyebrow Trimmer, Beard Detail Trimmer and Detail Shaver. With a </w:t>
      </w:r>
      <w:r w:rsidR="00CF6C02" w:rsidRPr="50BCE8AF">
        <w:rPr>
          <w:rFonts w:ascii="Arial Nova" w:hAnsi="Arial Nova"/>
          <w:color w:val="595959" w:themeColor="accent4" w:themeTint="A6"/>
          <w:sz w:val="20"/>
          <w:szCs w:val="20"/>
        </w:rPr>
        <w:t xml:space="preserve">2/3/4 mm eyebrow comb </w:t>
      </w:r>
      <w:r w:rsidR="00E50BE3" w:rsidRPr="50BCE8AF">
        <w:rPr>
          <w:rFonts w:ascii="Arial Nova" w:hAnsi="Arial Nova"/>
          <w:color w:val="595959" w:themeColor="accent4" w:themeTint="A6"/>
          <w:sz w:val="20"/>
          <w:szCs w:val="20"/>
        </w:rPr>
        <w:t>and cover to reduce the trimming range</w:t>
      </w:r>
      <w:r w:rsidR="00CF6C02" w:rsidRPr="50BCE8AF">
        <w:rPr>
          <w:rFonts w:ascii="Arial Nova" w:hAnsi="Arial Nova"/>
          <w:color w:val="595959" w:themeColor="accent4" w:themeTint="A6"/>
          <w:sz w:val="20"/>
          <w:szCs w:val="20"/>
        </w:rPr>
        <w:t xml:space="preserve">, you can </w:t>
      </w:r>
      <w:r w:rsidR="00E50BE3" w:rsidRPr="50BCE8AF">
        <w:rPr>
          <w:rFonts w:ascii="Arial Nova" w:hAnsi="Arial Nova"/>
          <w:color w:val="595959" w:themeColor="accent4" w:themeTint="A6"/>
          <w:sz w:val="20"/>
          <w:szCs w:val="20"/>
        </w:rPr>
        <w:t>gently tidy</w:t>
      </w:r>
      <w:r w:rsidR="00CF6C02" w:rsidRPr="50BCE8AF">
        <w:rPr>
          <w:rFonts w:ascii="Arial Nova" w:hAnsi="Arial Nova"/>
          <w:color w:val="595959" w:themeColor="accent4" w:themeTint="A6"/>
          <w:sz w:val="20"/>
          <w:szCs w:val="20"/>
        </w:rPr>
        <w:t xml:space="preserve"> narrow sections and easily groom </w:t>
      </w:r>
      <w:r w:rsidR="00E50BE3" w:rsidRPr="50BCE8AF">
        <w:rPr>
          <w:rFonts w:ascii="Arial Nova" w:hAnsi="Arial Nova"/>
          <w:color w:val="595959" w:themeColor="accent4" w:themeTint="A6"/>
          <w:sz w:val="20"/>
          <w:szCs w:val="20"/>
        </w:rPr>
        <w:t xml:space="preserve">hairs </w:t>
      </w:r>
      <w:r w:rsidR="00CF6C02" w:rsidRPr="50BCE8AF">
        <w:rPr>
          <w:rFonts w:ascii="Arial Nova" w:hAnsi="Arial Nova"/>
          <w:color w:val="595959" w:themeColor="accent4" w:themeTint="A6"/>
          <w:sz w:val="20"/>
          <w:szCs w:val="20"/>
        </w:rPr>
        <w:t xml:space="preserve">to the desired length. Meanwhile, the </w:t>
      </w:r>
      <w:r w:rsidR="00CF6C02" w:rsidRPr="50BCE8AF">
        <w:rPr>
          <w:rFonts w:ascii="Arial Nova" w:hAnsi="Arial Nova" w:cs="Arial"/>
          <w:color w:val="595959" w:themeColor="accent4" w:themeTint="A6"/>
          <w:sz w:val="20"/>
          <w:szCs w:val="20"/>
        </w:rPr>
        <w:t xml:space="preserve">Beard Detail Trimmer Head </w:t>
      </w:r>
      <w:r w:rsidR="00D8241D" w:rsidRPr="50BCE8AF">
        <w:rPr>
          <w:rFonts w:ascii="Arial Nova" w:hAnsi="Arial Nova" w:cs="Arial"/>
          <w:color w:val="595959" w:themeColor="accent4" w:themeTint="A6"/>
          <w:sz w:val="20"/>
          <w:szCs w:val="20"/>
        </w:rPr>
        <w:t xml:space="preserve">features acute 45-degree </w:t>
      </w:r>
      <w:r w:rsidR="00CF6C02" w:rsidRPr="50BCE8AF">
        <w:rPr>
          <w:rFonts w:ascii="Arial Nova" w:hAnsi="Arial Nova"/>
          <w:color w:val="595959" w:themeColor="accent4" w:themeTint="A6"/>
          <w:sz w:val="20"/>
          <w:szCs w:val="20"/>
        </w:rPr>
        <w:t xml:space="preserve">edge </w:t>
      </w:r>
      <w:r w:rsidR="00D8241D" w:rsidRPr="50BCE8AF">
        <w:rPr>
          <w:rFonts w:ascii="Arial Nova" w:hAnsi="Arial Nova"/>
          <w:color w:val="595959" w:themeColor="accent4" w:themeTint="A6"/>
          <w:sz w:val="20"/>
          <w:szCs w:val="20"/>
        </w:rPr>
        <w:t xml:space="preserve">blades </w:t>
      </w:r>
      <w:r w:rsidR="00CF6C02" w:rsidRPr="50BCE8AF">
        <w:rPr>
          <w:rFonts w:ascii="Arial Nova" w:hAnsi="Arial Nova"/>
          <w:color w:val="595959" w:themeColor="accent4" w:themeTint="A6"/>
          <w:sz w:val="20"/>
          <w:szCs w:val="20"/>
        </w:rPr>
        <w:t>to cut thick beards fast and effectively. W</w:t>
      </w:r>
      <w:r w:rsidR="00D8241D" w:rsidRPr="50BCE8AF">
        <w:rPr>
          <w:rFonts w:ascii="Arial Nova" w:hAnsi="Arial Nova"/>
          <w:color w:val="595959" w:themeColor="accent4" w:themeTint="A6"/>
          <w:sz w:val="20"/>
          <w:szCs w:val="20"/>
        </w:rPr>
        <w:t>hilst the rounded blade trims down to 0.2mm for accurate and gentle detailing, the</w:t>
      </w:r>
      <w:r w:rsidR="00CF6C02" w:rsidRPr="50BCE8AF">
        <w:rPr>
          <w:rFonts w:ascii="Arial Nova" w:hAnsi="Arial Nova"/>
          <w:color w:val="595959" w:themeColor="accent4" w:themeTint="A6"/>
          <w:sz w:val="20"/>
          <w:szCs w:val="20"/>
        </w:rPr>
        <w:t xml:space="preserve"> 1mm trim attachment</w:t>
      </w:r>
      <w:r w:rsidR="00D8241D" w:rsidRPr="50BCE8AF">
        <w:rPr>
          <w:rFonts w:ascii="Arial Nova" w:hAnsi="Arial Nova"/>
          <w:color w:val="595959" w:themeColor="accent4" w:themeTint="A6"/>
          <w:sz w:val="20"/>
          <w:szCs w:val="20"/>
        </w:rPr>
        <w:t xml:space="preserve"> Beard Comb</w:t>
      </w:r>
      <w:r w:rsidR="00CF6C02" w:rsidRPr="50BCE8AF">
        <w:rPr>
          <w:rFonts w:ascii="Arial Nova" w:hAnsi="Arial Nova"/>
          <w:color w:val="595959" w:themeColor="accent4" w:themeTint="A6"/>
          <w:sz w:val="20"/>
          <w:szCs w:val="20"/>
        </w:rPr>
        <w:t xml:space="preserve"> </w:t>
      </w:r>
      <w:r w:rsidR="00D8241D" w:rsidRPr="50BCE8AF">
        <w:rPr>
          <w:rFonts w:ascii="Arial Nova" w:hAnsi="Arial Nova"/>
          <w:color w:val="595959" w:themeColor="accent4" w:themeTint="A6"/>
          <w:sz w:val="20"/>
          <w:szCs w:val="20"/>
        </w:rPr>
        <w:t xml:space="preserve">offers even more convenience to eliminate </w:t>
      </w:r>
      <w:r w:rsidR="00CF6C02" w:rsidRPr="50BCE8AF">
        <w:rPr>
          <w:rFonts w:ascii="Arial Nova" w:hAnsi="Arial Nova"/>
          <w:color w:val="595959" w:themeColor="accent4" w:themeTint="A6"/>
          <w:sz w:val="20"/>
          <w:szCs w:val="20"/>
        </w:rPr>
        <w:t>worr</w:t>
      </w:r>
      <w:r w:rsidR="00D8241D" w:rsidRPr="50BCE8AF">
        <w:rPr>
          <w:rFonts w:ascii="Arial Nova" w:hAnsi="Arial Nova"/>
          <w:color w:val="595959" w:themeColor="accent4" w:themeTint="A6"/>
          <w:sz w:val="20"/>
          <w:szCs w:val="20"/>
        </w:rPr>
        <w:t>ies</w:t>
      </w:r>
      <w:r w:rsidR="00CF6C02" w:rsidRPr="50BCE8AF">
        <w:rPr>
          <w:rFonts w:ascii="Arial Nova" w:hAnsi="Arial Nova"/>
          <w:color w:val="595959" w:themeColor="accent4" w:themeTint="A6"/>
          <w:sz w:val="20"/>
          <w:szCs w:val="20"/>
        </w:rPr>
        <w:t xml:space="preserve"> </w:t>
      </w:r>
      <w:r w:rsidR="00D8241D" w:rsidRPr="50BCE8AF">
        <w:rPr>
          <w:rFonts w:ascii="Arial Nova" w:hAnsi="Arial Nova"/>
          <w:color w:val="595959" w:themeColor="accent4" w:themeTint="A6"/>
          <w:sz w:val="20"/>
          <w:szCs w:val="20"/>
        </w:rPr>
        <w:t>of damaged or irritated skin</w:t>
      </w:r>
      <w:r w:rsidR="00CF6C02" w:rsidRPr="50BCE8AF">
        <w:rPr>
          <w:rFonts w:ascii="Arial Nova" w:hAnsi="Arial Nova"/>
          <w:color w:val="595959" w:themeColor="accent4" w:themeTint="A6"/>
          <w:sz w:val="20"/>
          <w:szCs w:val="20"/>
        </w:rPr>
        <w:t>. Likewise, the combination of sharp inner blade and outer foil on the Detail Shaver Head ensures close and impressive results whil</w:t>
      </w:r>
      <w:r w:rsidR="00476F2D" w:rsidRPr="50BCE8AF">
        <w:rPr>
          <w:rFonts w:ascii="Arial Nova" w:hAnsi="Arial Nova"/>
          <w:color w:val="595959" w:themeColor="accent4" w:themeTint="A6"/>
          <w:sz w:val="20"/>
          <w:szCs w:val="20"/>
        </w:rPr>
        <w:t>st still</w:t>
      </w:r>
      <w:r w:rsidR="00CF6C02" w:rsidRPr="50BCE8AF">
        <w:rPr>
          <w:rFonts w:ascii="Arial Nova" w:hAnsi="Arial Nova"/>
          <w:color w:val="595959" w:themeColor="accent4" w:themeTint="A6"/>
          <w:sz w:val="20"/>
          <w:szCs w:val="20"/>
        </w:rPr>
        <w:t xml:space="preserve"> being kind to your face.</w:t>
      </w:r>
    </w:p>
    <w:p w14:paraId="010A2E40" w14:textId="29E5C77A" w:rsidR="00D04FB7" w:rsidRDefault="00861D63" w:rsidP="00D04FB7">
      <w:pPr>
        <w:pStyle w:val="NormalWeb"/>
        <w:spacing w:before="0" w:beforeAutospacing="0" w:after="0" w:afterAutospacing="0" w:line="276" w:lineRule="auto"/>
        <w:rPr>
          <w:rFonts w:ascii="Arial Nova" w:hAnsi="Arial Nova"/>
          <w:b/>
          <w:bCs/>
          <w:color w:val="595959" w:themeColor="text1" w:themeTint="A6"/>
          <w:sz w:val="20"/>
          <w:szCs w:val="20"/>
        </w:rPr>
      </w:pPr>
      <w:r>
        <w:rPr>
          <w:rFonts w:ascii="Arial Nova" w:hAnsi="Arial Nova"/>
          <w:b/>
          <w:bCs/>
          <w:noProof/>
          <w:color w:val="595959" w:themeColor="text1" w:themeTint="A6"/>
          <w:sz w:val="20"/>
          <w:szCs w:val="20"/>
        </w:rPr>
        <w:drawing>
          <wp:anchor distT="0" distB="0" distL="114300" distR="114300" simplePos="0" relativeHeight="251658253" behindDoc="1" locked="0" layoutInCell="1" allowOverlap="1" wp14:anchorId="1F9EB1EC" wp14:editId="39DD8129">
            <wp:simplePos x="0" y="0"/>
            <wp:positionH relativeFrom="margin">
              <wp:align>left</wp:align>
            </wp:positionH>
            <wp:positionV relativeFrom="paragraph">
              <wp:posOffset>194945</wp:posOffset>
            </wp:positionV>
            <wp:extent cx="6048375" cy="2590800"/>
            <wp:effectExtent l="0" t="0" r="9525" b="0"/>
            <wp:wrapTopAndBottom/>
            <wp:docPr id="2011578971" name="Picture 7" descr="A person washing a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78971" name="Picture 7" descr="A person washing a sink&#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t="9448" b="10237"/>
                    <a:stretch/>
                  </pic:blipFill>
                  <pic:spPr bwMode="auto">
                    <a:xfrm>
                      <a:off x="0" y="0"/>
                      <a:ext cx="6048375" cy="2590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247FC8" w14:textId="5B7DF4B5" w:rsidR="00EB3482" w:rsidRDefault="00EB3482" w:rsidP="00D04FB7">
      <w:pPr>
        <w:pStyle w:val="NormalWeb"/>
        <w:spacing w:before="0" w:beforeAutospacing="0" w:after="0" w:afterAutospacing="0" w:line="276" w:lineRule="auto"/>
        <w:rPr>
          <w:rFonts w:ascii="Arial Nova" w:hAnsi="Arial Nova"/>
          <w:b/>
          <w:bCs/>
          <w:color w:val="595959" w:themeColor="text1" w:themeTint="A6"/>
          <w:sz w:val="20"/>
          <w:szCs w:val="20"/>
        </w:rPr>
      </w:pPr>
    </w:p>
    <w:p w14:paraId="5C1462D7" w14:textId="2B4A4412" w:rsidR="00CF6C02" w:rsidRDefault="00476F2D" w:rsidP="00D04FB7">
      <w:pPr>
        <w:pStyle w:val="NormalWeb"/>
        <w:spacing w:before="0" w:beforeAutospacing="0" w:after="0" w:afterAutospacing="0" w:line="276" w:lineRule="auto"/>
        <w:rPr>
          <w:rFonts w:ascii="Arial Nova" w:hAnsi="Arial Nova"/>
          <w:color w:val="595959" w:themeColor="text1" w:themeTint="A6"/>
          <w:sz w:val="20"/>
          <w:szCs w:val="20"/>
        </w:rPr>
      </w:pPr>
      <w:r>
        <w:rPr>
          <w:rFonts w:ascii="Arial Nova" w:hAnsi="Arial Nova"/>
          <w:b/>
          <w:bCs/>
          <w:color w:val="595959" w:themeColor="text1" w:themeTint="A6"/>
          <w:sz w:val="20"/>
          <w:szCs w:val="20"/>
        </w:rPr>
        <w:t xml:space="preserve">ER-CFC1 </w:t>
      </w:r>
      <w:r w:rsidR="00CF6C02" w:rsidRPr="00CF6C02">
        <w:rPr>
          <w:rFonts w:ascii="Arial Nova" w:hAnsi="Arial Nova"/>
          <w:b/>
          <w:bCs/>
          <w:color w:val="595959" w:themeColor="text1" w:themeTint="A6"/>
          <w:sz w:val="20"/>
          <w:szCs w:val="20"/>
        </w:rPr>
        <w:t xml:space="preserve">Foot Care Head – </w:t>
      </w:r>
      <w:r w:rsidR="00CF6C02" w:rsidRPr="00CF6C02">
        <w:rPr>
          <w:rFonts w:ascii="Arial Nova" w:hAnsi="Arial Nova"/>
          <w:color w:val="595959" w:themeColor="text1" w:themeTint="A6"/>
          <w:sz w:val="20"/>
          <w:szCs w:val="20"/>
        </w:rPr>
        <w:t>The perfect solution for calloused skin, this attachment has a</w:t>
      </w:r>
      <w:r>
        <w:rPr>
          <w:rFonts w:ascii="Arial Nova" w:hAnsi="Arial Nova"/>
          <w:color w:val="595959" w:themeColor="text1" w:themeTint="A6"/>
          <w:sz w:val="20"/>
          <w:szCs w:val="20"/>
        </w:rPr>
        <w:t xml:space="preserve"> long-lasting</w:t>
      </w:r>
      <w:r w:rsidR="00CF6C02" w:rsidRPr="00CF6C02">
        <w:rPr>
          <w:rFonts w:ascii="Arial Nova" w:hAnsi="Arial Nova"/>
          <w:color w:val="595959" w:themeColor="text1" w:themeTint="A6"/>
          <w:sz w:val="20"/>
          <w:szCs w:val="20"/>
        </w:rPr>
        <w:t xml:space="preserve"> micro-ceramic </w:t>
      </w:r>
      <w:r>
        <w:rPr>
          <w:rFonts w:ascii="Arial Nova" w:hAnsi="Arial Nova"/>
          <w:color w:val="595959" w:themeColor="text1" w:themeTint="A6"/>
          <w:sz w:val="20"/>
          <w:szCs w:val="20"/>
        </w:rPr>
        <w:t xml:space="preserve">roller </w:t>
      </w:r>
      <w:r w:rsidR="00CF6C02" w:rsidRPr="00CF6C02">
        <w:rPr>
          <w:rFonts w:ascii="Arial Nova" w:hAnsi="Arial Nova"/>
          <w:color w:val="595959" w:themeColor="text1" w:themeTint="A6"/>
          <w:sz w:val="20"/>
          <w:szCs w:val="20"/>
        </w:rPr>
        <w:t>file that gently exfoliates dry and hard heels, eliminating dead skin on the soles and leaving feet feeling smooth.</w:t>
      </w:r>
    </w:p>
    <w:p w14:paraId="014305BE" w14:textId="6F226D88" w:rsidR="00D04FB7" w:rsidRPr="00CF6C02" w:rsidRDefault="003C1415" w:rsidP="00D04FB7">
      <w:pPr>
        <w:pStyle w:val="NormalWeb"/>
        <w:spacing w:before="0" w:beforeAutospacing="0" w:after="0" w:afterAutospacing="0" w:line="276" w:lineRule="auto"/>
        <w:rPr>
          <w:rFonts w:ascii="Arial Nova" w:hAnsi="Arial Nova"/>
          <w:color w:val="595959" w:themeColor="text1" w:themeTint="A6"/>
          <w:sz w:val="20"/>
          <w:szCs w:val="20"/>
        </w:rPr>
      </w:pPr>
      <w:r>
        <w:rPr>
          <w:rFonts w:ascii="Arial Nova" w:hAnsi="Arial Nova"/>
          <w:b/>
          <w:bCs/>
          <w:noProof/>
          <w:color w:val="595959" w:themeColor="text1" w:themeTint="A6"/>
          <w:sz w:val="20"/>
          <w:szCs w:val="20"/>
        </w:rPr>
        <w:drawing>
          <wp:anchor distT="0" distB="0" distL="114300" distR="114300" simplePos="0" relativeHeight="251658254" behindDoc="1" locked="0" layoutInCell="1" allowOverlap="1" wp14:anchorId="53F41606" wp14:editId="16D0EEEC">
            <wp:simplePos x="0" y="0"/>
            <wp:positionH relativeFrom="margin">
              <wp:align>left</wp:align>
            </wp:positionH>
            <wp:positionV relativeFrom="paragraph">
              <wp:posOffset>229870</wp:posOffset>
            </wp:positionV>
            <wp:extent cx="6048375" cy="2673350"/>
            <wp:effectExtent l="0" t="0" r="9525" b="0"/>
            <wp:wrapTopAndBottom/>
            <wp:docPr id="1836365330" name="Picture 8" descr="A person with a beard and a sha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65330" name="Picture 8" descr="A person with a beard and a shaver&#10;&#10;Description automatically generated"/>
                    <pic:cNvPicPr/>
                  </pic:nvPicPr>
                  <pic:blipFill rotWithShape="1">
                    <a:blip r:embed="rId32" cstate="print">
                      <a:extLst>
                        <a:ext uri="{28A0092B-C50C-407E-A947-70E740481C1C}">
                          <a14:useLocalDpi xmlns:a14="http://schemas.microsoft.com/office/drawing/2010/main" val="0"/>
                        </a:ext>
                      </a:extLst>
                    </a:blip>
                    <a:srcRect t="4921" b="12206"/>
                    <a:stretch/>
                  </pic:blipFill>
                  <pic:spPr bwMode="auto">
                    <a:xfrm>
                      <a:off x="0" y="0"/>
                      <a:ext cx="6048375" cy="2673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1673F0" w14:textId="67E766E6" w:rsidR="00D04FB7" w:rsidRDefault="00476F2D" w:rsidP="00D04FB7">
      <w:pPr>
        <w:pStyle w:val="NormalWeb"/>
        <w:spacing w:before="0" w:beforeAutospacing="0" w:after="0" w:afterAutospacing="0" w:line="276" w:lineRule="auto"/>
        <w:rPr>
          <w:rFonts w:ascii="Arial Nova" w:hAnsi="Arial Nova"/>
          <w:color w:val="595959" w:themeColor="text1" w:themeTint="A6"/>
          <w:sz w:val="20"/>
          <w:szCs w:val="20"/>
        </w:rPr>
      </w:pPr>
      <w:r>
        <w:rPr>
          <w:rFonts w:ascii="Arial Nova" w:hAnsi="Arial Nova"/>
          <w:b/>
          <w:bCs/>
          <w:color w:val="595959" w:themeColor="text1" w:themeTint="A6"/>
          <w:sz w:val="20"/>
          <w:szCs w:val="20"/>
        </w:rPr>
        <w:lastRenderedPageBreak/>
        <w:t xml:space="preserve">ER-CFB1 </w:t>
      </w:r>
      <w:r w:rsidR="00117BBB">
        <w:rPr>
          <w:rFonts w:ascii="Arial Nova" w:hAnsi="Arial Nova"/>
          <w:b/>
          <w:bCs/>
          <w:color w:val="595959" w:themeColor="text1" w:themeTint="A6"/>
          <w:sz w:val="20"/>
          <w:szCs w:val="20"/>
        </w:rPr>
        <w:t xml:space="preserve">3-in-1 </w:t>
      </w:r>
      <w:r w:rsidR="00CF6C02" w:rsidRPr="00CF6C02">
        <w:rPr>
          <w:rFonts w:ascii="Arial Nova" w:hAnsi="Arial Nova"/>
          <w:b/>
          <w:bCs/>
          <w:color w:val="595959" w:themeColor="text1" w:themeTint="A6"/>
          <w:sz w:val="20"/>
          <w:szCs w:val="20"/>
        </w:rPr>
        <w:t xml:space="preserve">Facial Brush Head – </w:t>
      </w:r>
      <w:r w:rsidR="00117BBB" w:rsidRPr="00117BBB">
        <w:rPr>
          <w:rFonts w:ascii="Arial Nova" w:hAnsi="Arial Nova"/>
          <w:color w:val="595959" w:themeColor="text1" w:themeTint="A6"/>
          <w:sz w:val="20"/>
          <w:szCs w:val="20"/>
        </w:rPr>
        <w:t>Designed to complement your daily skin and beard routine, this head comes with three</w:t>
      </w:r>
      <w:r w:rsidR="00117BBB">
        <w:rPr>
          <w:rFonts w:ascii="Arial Nova" w:hAnsi="Arial Nova"/>
          <w:b/>
          <w:bCs/>
          <w:color w:val="595959" w:themeColor="text1" w:themeTint="A6"/>
          <w:sz w:val="20"/>
          <w:szCs w:val="20"/>
        </w:rPr>
        <w:t xml:space="preserve"> </w:t>
      </w:r>
      <w:r w:rsidR="00CF6C02" w:rsidRPr="00CF6C02">
        <w:rPr>
          <w:rFonts w:ascii="Arial Nova" w:hAnsi="Arial Nova"/>
          <w:color w:val="595959" w:themeColor="text1" w:themeTint="A6"/>
          <w:sz w:val="20"/>
          <w:szCs w:val="20"/>
        </w:rPr>
        <w:t>attachment</w:t>
      </w:r>
      <w:r w:rsidR="00117BBB">
        <w:rPr>
          <w:rFonts w:ascii="Arial Nova" w:hAnsi="Arial Nova"/>
          <w:color w:val="595959" w:themeColor="text1" w:themeTint="A6"/>
          <w:sz w:val="20"/>
          <w:szCs w:val="20"/>
        </w:rPr>
        <w:t xml:space="preserve">s </w:t>
      </w:r>
      <w:r w:rsidR="00CF6C02" w:rsidRPr="00CF6C02">
        <w:rPr>
          <w:rFonts w:ascii="Arial Nova" w:hAnsi="Arial Nova"/>
          <w:color w:val="595959" w:themeColor="text1" w:themeTint="A6"/>
          <w:sz w:val="20"/>
          <w:szCs w:val="20"/>
        </w:rPr>
        <w:t xml:space="preserve">to take you from </w:t>
      </w:r>
      <w:r>
        <w:rPr>
          <w:rFonts w:ascii="Arial Nova" w:hAnsi="Arial Nova"/>
          <w:color w:val="595959" w:themeColor="text1" w:themeTint="A6"/>
          <w:sz w:val="20"/>
          <w:szCs w:val="20"/>
        </w:rPr>
        <w:t xml:space="preserve">simple </w:t>
      </w:r>
      <w:r w:rsidR="00CF6C02" w:rsidRPr="00CF6C02">
        <w:rPr>
          <w:rFonts w:ascii="Arial Nova" w:hAnsi="Arial Nova"/>
          <w:color w:val="595959" w:themeColor="text1" w:themeTint="A6"/>
          <w:sz w:val="20"/>
          <w:szCs w:val="20"/>
        </w:rPr>
        <w:t xml:space="preserve">cleansing to deep exfoliation for more vibrant and </w:t>
      </w:r>
      <w:r w:rsidR="00117BBB" w:rsidRPr="00CF6C02">
        <w:rPr>
          <w:rFonts w:ascii="Arial Nova" w:hAnsi="Arial Nova"/>
          <w:color w:val="595959" w:themeColor="text1" w:themeTint="A6"/>
          <w:sz w:val="20"/>
          <w:szCs w:val="20"/>
        </w:rPr>
        <w:t>healthy-looking</w:t>
      </w:r>
      <w:r w:rsidR="00CF6C02" w:rsidRPr="00CF6C02">
        <w:rPr>
          <w:rFonts w:ascii="Arial Nova" w:hAnsi="Arial Nova"/>
          <w:color w:val="595959" w:themeColor="text1" w:themeTint="A6"/>
          <w:sz w:val="20"/>
          <w:szCs w:val="20"/>
        </w:rPr>
        <w:t xml:space="preserve"> skin. The </w:t>
      </w:r>
      <w:r w:rsidR="00117BBB">
        <w:rPr>
          <w:rFonts w:ascii="Arial Nova" w:hAnsi="Arial Nova"/>
          <w:color w:val="595959" w:themeColor="text1" w:themeTint="A6"/>
          <w:sz w:val="20"/>
          <w:szCs w:val="20"/>
        </w:rPr>
        <w:t>head</w:t>
      </w:r>
      <w:r w:rsidR="0025693B">
        <w:rPr>
          <w:rFonts w:ascii="Arial Nova" w:hAnsi="Arial Nova"/>
          <w:color w:val="595959" w:themeColor="text1" w:themeTint="A6"/>
          <w:sz w:val="20"/>
          <w:szCs w:val="20"/>
        </w:rPr>
        <w:t>s</w:t>
      </w:r>
      <w:r w:rsidR="00CF6C02" w:rsidRPr="00CF6C02">
        <w:rPr>
          <w:rFonts w:ascii="Arial Nova" w:hAnsi="Arial Nova"/>
          <w:color w:val="595959" w:themeColor="text1" w:themeTint="A6"/>
          <w:sz w:val="20"/>
          <w:szCs w:val="20"/>
        </w:rPr>
        <w:t xml:space="preserve"> exfoliate</w:t>
      </w:r>
      <w:r w:rsidR="0025693B">
        <w:rPr>
          <w:rFonts w:ascii="Arial Nova" w:hAnsi="Arial Nova"/>
          <w:color w:val="595959" w:themeColor="text1" w:themeTint="A6"/>
          <w:sz w:val="20"/>
          <w:szCs w:val="20"/>
        </w:rPr>
        <w:t xml:space="preserve"> </w:t>
      </w:r>
      <w:r w:rsidR="00117BBB">
        <w:rPr>
          <w:rFonts w:ascii="Arial Nova" w:hAnsi="Arial Nova"/>
          <w:color w:val="595959" w:themeColor="text1" w:themeTint="A6"/>
          <w:sz w:val="20"/>
          <w:szCs w:val="20"/>
        </w:rPr>
        <w:t>and soften skin with a high-speed movement of approx.</w:t>
      </w:r>
      <w:r w:rsidR="00CF6C02" w:rsidRPr="00CF6C02">
        <w:rPr>
          <w:rFonts w:ascii="Arial Nova" w:hAnsi="Arial Nova"/>
          <w:color w:val="595959" w:themeColor="text1" w:themeTint="A6"/>
          <w:sz w:val="20"/>
          <w:szCs w:val="20"/>
        </w:rPr>
        <w:t xml:space="preserve"> 3,000 sonic vibrations per minute</w:t>
      </w:r>
      <w:r w:rsidR="00117BBB">
        <w:rPr>
          <w:rStyle w:val="CommentReference"/>
          <w:rFonts w:ascii="Arial Nova" w:eastAsiaTheme="minorEastAsia" w:hAnsi="Arial Nova" w:cstheme="minorBidi"/>
          <w:color w:val="595959" w:themeColor="text1" w:themeTint="A6"/>
          <w:lang w:val="de-DE" w:eastAsia="en-US"/>
        </w:rPr>
        <w:t xml:space="preserve">, </w:t>
      </w:r>
      <w:r w:rsidR="0025693B">
        <w:rPr>
          <w:rStyle w:val="CommentReference"/>
          <w:rFonts w:ascii="Arial Nova" w:eastAsiaTheme="minorEastAsia" w:hAnsi="Arial Nova" w:cstheme="minorBidi"/>
          <w:color w:val="595959" w:themeColor="text1" w:themeTint="A6"/>
          <w:sz w:val="20"/>
          <w:szCs w:val="20"/>
          <w:lang w:val="de-DE" w:eastAsia="en-US"/>
        </w:rPr>
        <w:t>and</w:t>
      </w:r>
      <w:r w:rsidR="00117BBB" w:rsidRPr="00117BBB">
        <w:rPr>
          <w:rStyle w:val="CommentReference"/>
          <w:rFonts w:ascii="Arial Nova" w:eastAsiaTheme="minorEastAsia" w:hAnsi="Arial Nova" w:cstheme="minorBidi"/>
          <w:color w:val="595959" w:themeColor="text1" w:themeTint="A6"/>
          <w:sz w:val="20"/>
          <w:szCs w:val="20"/>
          <w:lang w:val="de-DE" w:eastAsia="en-US"/>
        </w:rPr>
        <w:t xml:space="preserve"> th</w:t>
      </w:r>
      <w:r w:rsidR="00CF6C02" w:rsidRPr="00117BBB">
        <w:rPr>
          <w:rFonts w:ascii="Arial Nova" w:hAnsi="Arial Nova"/>
          <w:color w:val="595959" w:themeColor="text1" w:themeTint="A6"/>
          <w:sz w:val="20"/>
          <w:szCs w:val="20"/>
        </w:rPr>
        <w:t>e</w:t>
      </w:r>
      <w:r w:rsidR="00CF6C02" w:rsidRPr="00CF6C02">
        <w:rPr>
          <w:rFonts w:ascii="Arial Nova" w:hAnsi="Arial Nova"/>
          <w:color w:val="595959" w:themeColor="text1" w:themeTint="A6"/>
          <w:sz w:val="20"/>
          <w:szCs w:val="20"/>
        </w:rPr>
        <w:t xml:space="preserve"> Cleaning Brush for Beards works</w:t>
      </w:r>
      <w:r w:rsidR="0025693B">
        <w:rPr>
          <w:rFonts w:ascii="Arial Nova" w:hAnsi="Arial Nova"/>
          <w:color w:val="595959" w:themeColor="text1" w:themeTint="A6"/>
          <w:sz w:val="20"/>
          <w:szCs w:val="20"/>
        </w:rPr>
        <w:t xml:space="preserve"> specifically</w:t>
      </w:r>
      <w:r w:rsidR="00CF6C02" w:rsidRPr="00CF6C02">
        <w:rPr>
          <w:rFonts w:ascii="Arial Nova" w:hAnsi="Arial Nova"/>
          <w:color w:val="595959" w:themeColor="text1" w:themeTint="A6"/>
          <w:sz w:val="20"/>
          <w:szCs w:val="20"/>
        </w:rPr>
        <w:t xml:space="preserve"> to target skin under thick bristles. For </w:t>
      </w:r>
      <w:r w:rsidR="0025693B">
        <w:rPr>
          <w:rFonts w:ascii="Arial Nova" w:hAnsi="Arial Nova"/>
          <w:color w:val="595959" w:themeColor="text1" w:themeTint="A6"/>
          <w:sz w:val="20"/>
          <w:szCs w:val="20"/>
        </w:rPr>
        <w:t>precise</w:t>
      </w:r>
      <w:r w:rsidR="00CF6C02" w:rsidRPr="00CF6C02">
        <w:rPr>
          <w:rFonts w:ascii="Arial Nova" w:hAnsi="Arial Nova"/>
          <w:color w:val="595959" w:themeColor="text1" w:themeTint="A6"/>
          <w:sz w:val="20"/>
          <w:szCs w:val="20"/>
        </w:rPr>
        <w:t xml:space="preserve"> deep cleansing</w:t>
      </w:r>
      <w:r w:rsidR="00117BBB">
        <w:rPr>
          <w:rFonts w:ascii="Arial Nova" w:hAnsi="Arial Nova"/>
          <w:color w:val="595959" w:themeColor="text1" w:themeTint="A6"/>
          <w:sz w:val="20"/>
          <w:szCs w:val="20"/>
        </w:rPr>
        <w:t>,</w:t>
      </w:r>
      <w:r w:rsidR="00CF6C02" w:rsidRPr="00CF6C02">
        <w:rPr>
          <w:rFonts w:ascii="Arial Nova" w:hAnsi="Arial Nova"/>
          <w:color w:val="595959" w:themeColor="text1" w:themeTint="A6"/>
          <w:sz w:val="20"/>
          <w:szCs w:val="20"/>
        </w:rPr>
        <w:t xml:space="preserve"> the Deep</w:t>
      </w:r>
      <w:r w:rsidR="00117BBB">
        <w:rPr>
          <w:rFonts w:ascii="Arial Nova" w:hAnsi="Arial Nova"/>
          <w:color w:val="595959" w:themeColor="text1" w:themeTint="A6"/>
          <w:sz w:val="20"/>
          <w:szCs w:val="20"/>
        </w:rPr>
        <w:t xml:space="preserve"> Clean</w:t>
      </w:r>
      <w:r w:rsidR="00CF6C02" w:rsidRPr="00CF6C02">
        <w:rPr>
          <w:rFonts w:ascii="Arial Nova" w:hAnsi="Arial Nova"/>
          <w:color w:val="595959" w:themeColor="text1" w:themeTint="A6"/>
          <w:sz w:val="20"/>
          <w:szCs w:val="20"/>
        </w:rPr>
        <w:t xml:space="preserve"> Brush is your go-to </w:t>
      </w:r>
      <w:r w:rsidR="00117BBB">
        <w:rPr>
          <w:rFonts w:ascii="Arial Nova" w:hAnsi="Arial Nova"/>
          <w:color w:val="595959" w:themeColor="text1" w:themeTint="A6"/>
          <w:sz w:val="20"/>
          <w:szCs w:val="20"/>
        </w:rPr>
        <w:t>as the silicone bristles are</w:t>
      </w:r>
      <w:r w:rsidR="00CF6C02" w:rsidRPr="00CF6C02">
        <w:rPr>
          <w:rFonts w:ascii="Arial Nova" w:hAnsi="Arial Nova"/>
          <w:color w:val="595959" w:themeColor="text1" w:themeTint="A6"/>
          <w:sz w:val="20"/>
          <w:szCs w:val="20"/>
        </w:rPr>
        <w:t xml:space="preserve"> ideal for blackhead removal around the nose and </w:t>
      </w:r>
      <w:r w:rsidR="00117BBB">
        <w:rPr>
          <w:rFonts w:ascii="Arial Nova" w:hAnsi="Arial Nova"/>
          <w:color w:val="595959" w:themeColor="text1" w:themeTint="A6"/>
          <w:sz w:val="20"/>
          <w:szCs w:val="20"/>
        </w:rPr>
        <w:t>chin</w:t>
      </w:r>
      <w:r w:rsidR="00CF6C02" w:rsidRPr="00CF6C02">
        <w:rPr>
          <w:rFonts w:ascii="Arial Nova" w:hAnsi="Arial Nova"/>
          <w:color w:val="595959" w:themeColor="text1" w:themeTint="A6"/>
          <w:sz w:val="20"/>
          <w:szCs w:val="20"/>
        </w:rPr>
        <w:t>.</w:t>
      </w:r>
    </w:p>
    <w:p w14:paraId="71F1C304" w14:textId="77777777" w:rsidR="00EC63A6" w:rsidRDefault="00EC63A6" w:rsidP="00D04FB7">
      <w:pPr>
        <w:pStyle w:val="NormalWeb"/>
        <w:spacing w:before="0" w:beforeAutospacing="0" w:after="0" w:afterAutospacing="0" w:line="276" w:lineRule="auto"/>
        <w:rPr>
          <w:rFonts w:ascii="Arial Nova" w:hAnsi="Arial Nova"/>
          <w:color w:val="595959" w:themeColor="text1" w:themeTint="A6"/>
          <w:sz w:val="20"/>
          <w:szCs w:val="20"/>
        </w:rPr>
      </w:pPr>
    </w:p>
    <w:p w14:paraId="0EDE6313" w14:textId="43D537DF" w:rsidR="00F55F17" w:rsidRDefault="00F55F17" w:rsidP="00F55F17">
      <w:pPr>
        <w:spacing w:line="240" w:lineRule="auto"/>
        <w:rPr>
          <w:rFonts w:cstheme="minorHAnsi"/>
          <w:b/>
          <w:bCs/>
          <w:sz w:val="24"/>
          <w:szCs w:val="24"/>
        </w:rPr>
      </w:pPr>
      <w:r w:rsidRPr="00CF6C02">
        <w:rPr>
          <w:rFonts w:cstheme="minorHAnsi"/>
          <w:b/>
          <w:bCs/>
          <w:sz w:val="24"/>
          <w:szCs w:val="24"/>
        </w:rPr>
        <w:t xml:space="preserve">Mindfully designed with modular base for </w:t>
      </w:r>
      <w:r w:rsidR="00CA21B7">
        <w:rPr>
          <w:rFonts w:cstheme="minorHAnsi"/>
          <w:b/>
          <w:bCs/>
          <w:sz w:val="24"/>
          <w:szCs w:val="24"/>
        </w:rPr>
        <w:t>sophisticated simplicity</w:t>
      </w:r>
      <w:r w:rsidRPr="00CF6C02">
        <w:rPr>
          <w:rFonts w:cstheme="minorHAnsi"/>
          <w:b/>
          <w:bCs/>
          <w:sz w:val="24"/>
          <w:szCs w:val="24"/>
        </w:rPr>
        <w:t xml:space="preserve"> </w:t>
      </w:r>
    </w:p>
    <w:p w14:paraId="048B8D93" w14:textId="15332F87" w:rsidR="00F55F17" w:rsidRPr="00216A09" w:rsidRDefault="00F55F17" w:rsidP="00216A09">
      <w:pPr>
        <w:rPr>
          <w:rFonts w:cstheme="minorHAnsi"/>
          <w:b/>
          <w:bCs/>
          <w:szCs w:val="20"/>
        </w:rPr>
      </w:pPr>
    </w:p>
    <w:p w14:paraId="021D0824" w14:textId="012DE070" w:rsidR="00EC63A6" w:rsidRPr="00216A09" w:rsidRDefault="00EC63A6" w:rsidP="00216A09">
      <w:pPr>
        <w:rPr>
          <w:rFonts w:cs="Arial"/>
          <w:szCs w:val="20"/>
        </w:rPr>
      </w:pPr>
      <w:r w:rsidRPr="00216A09">
        <w:rPr>
          <w:rFonts w:cs="Arial"/>
          <w:szCs w:val="20"/>
        </w:rPr>
        <w:t>Doing away with multiple devices, chargers and batteries whil</w:t>
      </w:r>
      <w:r w:rsidR="004C1425" w:rsidRPr="00216A09">
        <w:rPr>
          <w:rFonts w:cs="Arial"/>
          <w:szCs w:val="20"/>
        </w:rPr>
        <w:t>st</w:t>
      </w:r>
      <w:r w:rsidRPr="00216A09">
        <w:rPr>
          <w:rFonts w:cs="Arial"/>
          <w:szCs w:val="20"/>
        </w:rPr>
        <w:t xml:space="preserve"> providing a premium customisable personal care experience, the MULTISHAPE delivers </w:t>
      </w:r>
      <w:r w:rsidR="004C1425" w:rsidRPr="00216A09">
        <w:rPr>
          <w:rFonts w:cs="Arial"/>
          <w:szCs w:val="20"/>
        </w:rPr>
        <w:t>adaptability</w:t>
      </w:r>
      <w:r w:rsidRPr="00216A09">
        <w:rPr>
          <w:rFonts w:cs="Arial"/>
          <w:szCs w:val="20"/>
        </w:rPr>
        <w:t xml:space="preserve"> whil</w:t>
      </w:r>
      <w:r w:rsidR="004C1425" w:rsidRPr="00216A09">
        <w:rPr>
          <w:rFonts w:cs="Arial"/>
          <w:szCs w:val="20"/>
        </w:rPr>
        <w:t>st</w:t>
      </w:r>
      <w:r w:rsidRPr="00216A09">
        <w:rPr>
          <w:rFonts w:cs="Arial"/>
          <w:szCs w:val="20"/>
        </w:rPr>
        <w:t xml:space="preserve"> </w:t>
      </w:r>
      <w:r w:rsidR="00216A09">
        <w:rPr>
          <w:rFonts w:cs="Arial"/>
          <w:szCs w:val="20"/>
        </w:rPr>
        <w:t>also c</w:t>
      </w:r>
      <w:r w:rsidRPr="00216A09">
        <w:rPr>
          <w:rFonts w:cs="Arial"/>
          <w:szCs w:val="20"/>
        </w:rPr>
        <w:t xml:space="preserve">onsidering the environment. When the time comes to replace a particular unit, individual parts can be easily replaced without the need to throw away the entire product. </w:t>
      </w:r>
      <w:r w:rsidR="004C1425" w:rsidRPr="00216A09">
        <w:rPr>
          <w:rFonts w:cs="Arial"/>
          <w:szCs w:val="20"/>
        </w:rPr>
        <w:t xml:space="preserve">It </w:t>
      </w:r>
      <w:r w:rsidRPr="00216A09">
        <w:rPr>
          <w:rFonts w:cs="Arial"/>
          <w:szCs w:val="20"/>
        </w:rPr>
        <w:t>features a bespoke minimalist and sleek design, is light, compact and easy-to-carry, allowing you to look your best on the go, whether seeing family and friends, on a romantic getaway, attending a wedding or a work trip.</w:t>
      </w:r>
    </w:p>
    <w:p w14:paraId="6724922A" w14:textId="2E187139" w:rsidR="00F55F17" w:rsidRPr="00216A09" w:rsidRDefault="00EC63A6" w:rsidP="00216A09">
      <w:pPr>
        <w:rPr>
          <w:rFonts w:cs="Arial"/>
          <w:szCs w:val="20"/>
        </w:rPr>
      </w:pPr>
      <w:r w:rsidRPr="00216A09">
        <w:rPr>
          <w:rFonts w:cs="Arial"/>
          <w:szCs w:val="20"/>
        </w:rPr>
        <w:t>.</w:t>
      </w:r>
    </w:p>
    <w:p w14:paraId="7CD4E83D" w14:textId="645F7137" w:rsidR="00F55F17" w:rsidRPr="00216A09" w:rsidRDefault="00F55F17" w:rsidP="00216A09">
      <w:pPr>
        <w:rPr>
          <w:rFonts w:cstheme="minorHAnsi"/>
          <w:szCs w:val="20"/>
        </w:rPr>
      </w:pPr>
      <w:r w:rsidRPr="00216A09">
        <w:rPr>
          <w:rFonts w:cstheme="minorHAnsi"/>
          <w:szCs w:val="20"/>
        </w:rPr>
        <w:t xml:space="preserve">Each </w:t>
      </w:r>
      <w:r w:rsidR="00CA21B7" w:rsidRPr="00216A09">
        <w:rPr>
          <w:rFonts w:cstheme="minorHAnsi"/>
          <w:szCs w:val="20"/>
        </w:rPr>
        <w:t>attachment</w:t>
      </w:r>
      <w:r w:rsidRPr="00216A09">
        <w:rPr>
          <w:rFonts w:cstheme="minorHAnsi"/>
          <w:szCs w:val="20"/>
        </w:rPr>
        <w:t xml:space="preserve"> for the MULTISHAPE has been designed to showcase Panasonic’s excellent quality and skilled craftsmanship – from the state-of-the-art Japanese blades used in the shaver head and hair clipper attachments, to the sonic vibration technology that graces the high-end toothbrush design and facial brush heads. With world-renowned innovative technology, great results are easy to achieve</w:t>
      </w:r>
      <w:r w:rsidR="00CA21B7" w:rsidRPr="00216A09">
        <w:rPr>
          <w:rFonts w:cstheme="minorHAnsi"/>
          <w:szCs w:val="20"/>
        </w:rPr>
        <w:t xml:space="preserve"> - </w:t>
      </w:r>
      <w:r w:rsidR="00CA21B7" w:rsidRPr="00216A09">
        <w:rPr>
          <w:rFonts w:cs="Arial"/>
          <w:szCs w:val="20"/>
        </w:rPr>
        <w:t>these are the qualities that make Panasonic Japan’s No.1 electronic personal care brand</w:t>
      </w:r>
      <w:r w:rsidR="00CA21B7" w:rsidRPr="00216A09">
        <w:rPr>
          <w:rStyle w:val="FootnoteReference"/>
          <w:rFonts w:cs="Arial"/>
          <w:szCs w:val="20"/>
        </w:rPr>
        <w:footnoteReference w:id="7"/>
      </w:r>
      <w:r w:rsidR="00CA21B7" w:rsidRPr="00216A09">
        <w:rPr>
          <w:rFonts w:cs="Arial"/>
          <w:szCs w:val="20"/>
        </w:rPr>
        <w:t>.</w:t>
      </w:r>
    </w:p>
    <w:p w14:paraId="279210A4" w14:textId="77777777" w:rsidR="00F55F17" w:rsidRPr="00F55F17" w:rsidRDefault="00F55F17" w:rsidP="00F55F17">
      <w:pPr>
        <w:rPr>
          <w:rFonts w:cstheme="minorHAnsi"/>
          <w:szCs w:val="20"/>
        </w:rPr>
      </w:pPr>
    </w:p>
    <w:p w14:paraId="3BB5579D" w14:textId="44DD7EDA" w:rsidR="00CF6C02" w:rsidRPr="00CF6C02" w:rsidRDefault="00CF6C02" w:rsidP="00070835">
      <w:pPr>
        <w:rPr>
          <w:rFonts w:cs="Arial"/>
          <w:i/>
          <w:iCs/>
          <w:szCs w:val="20"/>
        </w:rPr>
      </w:pPr>
      <w:r w:rsidRPr="00CF6C02">
        <w:rPr>
          <w:rFonts w:cs="Arial"/>
          <w:i/>
          <w:iCs/>
          <w:szCs w:val="20"/>
        </w:rPr>
        <w:t>Please see supplementary information sheet for more detail on each attachment head and available X-shape packs.</w:t>
      </w:r>
    </w:p>
    <w:p w14:paraId="552E8554" w14:textId="77777777" w:rsidR="00CF6C02" w:rsidRPr="00CF6C02" w:rsidRDefault="00CF6C02" w:rsidP="00CF6C02">
      <w:pPr>
        <w:spacing w:line="360" w:lineRule="auto"/>
        <w:rPr>
          <w:rFonts w:cstheme="minorHAnsi"/>
          <w:szCs w:val="20"/>
        </w:rPr>
      </w:pPr>
    </w:p>
    <w:p w14:paraId="546D612E" w14:textId="6AC44C60" w:rsidR="003B3736" w:rsidRDefault="003B3736" w:rsidP="009307EE">
      <w:pPr>
        <w:jc w:val="both"/>
        <w:rPr>
          <w:rFonts w:cs="Arial"/>
          <w:spacing w:val="-4"/>
          <w:szCs w:val="20"/>
          <w:lang w:val="en-US"/>
        </w:rPr>
      </w:pPr>
    </w:p>
    <w:p w14:paraId="4D2425ED" w14:textId="77777777" w:rsidR="00C350C0" w:rsidRDefault="00C350C0" w:rsidP="009307EE">
      <w:pPr>
        <w:jc w:val="both"/>
        <w:rPr>
          <w:rFonts w:cs="Arial"/>
          <w:spacing w:val="-4"/>
          <w:szCs w:val="20"/>
          <w:lang w:val="en-US"/>
        </w:rPr>
      </w:pPr>
    </w:p>
    <w:p w14:paraId="19D088CE" w14:textId="77777777" w:rsidR="00C350C0" w:rsidRPr="00B9716F" w:rsidRDefault="00C350C0" w:rsidP="00C350C0">
      <w:pPr>
        <w:pBdr>
          <w:bottom w:val="single" w:sz="4" w:space="1" w:color="auto"/>
        </w:pBdr>
        <w:rPr>
          <w:rFonts w:cs="Arial"/>
          <w:bCs/>
          <w:caps/>
          <w:spacing w:val="-4"/>
          <w:szCs w:val="20"/>
          <w:lang w:val="en-US"/>
        </w:rPr>
      </w:pPr>
    </w:p>
    <w:p w14:paraId="701CFF1B" w14:textId="77777777" w:rsidR="00C350C0" w:rsidRPr="00B9716F" w:rsidRDefault="00C350C0" w:rsidP="00C350C0">
      <w:pPr>
        <w:rPr>
          <w:rFonts w:cs="Arial"/>
          <w:bCs/>
          <w:spacing w:val="-4"/>
          <w:szCs w:val="20"/>
          <w:lang w:val="en-US"/>
        </w:rPr>
      </w:pPr>
    </w:p>
    <w:p w14:paraId="757DFBA3" w14:textId="77777777" w:rsidR="00657D54" w:rsidRPr="00AD4839" w:rsidRDefault="00657D54" w:rsidP="00657D54">
      <w:pPr>
        <w:ind w:left="2410"/>
        <w:jc w:val="both"/>
        <w:rPr>
          <w:rFonts w:cs="Arial"/>
          <w:b/>
          <w:bCs/>
          <w:spacing w:val="-4"/>
          <w:sz w:val="24"/>
          <w:szCs w:val="24"/>
          <w:lang w:val="en-US"/>
        </w:rPr>
      </w:pPr>
      <w:r w:rsidRPr="00AD4839">
        <w:rPr>
          <w:rFonts w:cs="Arial"/>
          <w:b/>
          <w:bCs/>
          <w:noProof/>
          <w:spacing w:val="-4"/>
          <w:sz w:val="24"/>
          <w:szCs w:val="24"/>
          <w:lang w:val="en-US"/>
        </w:rPr>
        <w:drawing>
          <wp:anchor distT="0" distB="0" distL="114300" distR="114300" simplePos="0" relativeHeight="251658245" behindDoc="1" locked="0" layoutInCell="1" allowOverlap="1" wp14:anchorId="2C8352FE" wp14:editId="45139671">
            <wp:simplePos x="0" y="0"/>
            <wp:positionH relativeFrom="page">
              <wp:posOffset>1024128</wp:posOffset>
            </wp:positionH>
            <wp:positionV relativeFrom="paragraph">
              <wp:posOffset>914</wp:posOffset>
            </wp:positionV>
            <wp:extent cx="1258570" cy="1258570"/>
            <wp:effectExtent l="0" t="0" r="0" b="0"/>
            <wp:wrapNone/>
            <wp:docPr id="4" name="Picture 4" descr="A light bulb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ght bulb from a ceil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723A32">
        <w:rPr>
          <w:rFonts w:cs="Arial"/>
          <w:b/>
          <w:bCs/>
          <w:spacing w:val="-4"/>
          <w:sz w:val="24"/>
          <w:szCs w:val="24"/>
          <w:lang w:val="en-US"/>
        </w:rPr>
        <w:t>About the Panasonic Group</w:t>
      </w:r>
    </w:p>
    <w:p w14:paraId="7D2B9B24" w14:textId="77777777" w:rsidR="00657D54" w:rsidRPr="00B9716F" w:rsidRDefault="00657D54" w:rsidP="00657D54">
      <w:pPr>
        <w:ind w:left="2410"/>
        <w:jc w:val="both"/>
        <w:rPr>
          <w:rFonts w:cs="Arial"/>
          <w:spacing w:val="-4"/>
          <w:szCs w:val="20"/>
          <w:lang w:val="en-US"/>
        </w:rPr>
      </w:pPr>
    </w:p>
    <w:p w14:paraId="480A32AE" w14:textId="70030345" w:rsidR="00C350C0" w:rsidRPr="00B9716F" w:rsidRDefault="003B26A1" w:rsidP="00657D54">
      <w:pPr>
        <w:ind w:left="2410"/>
        <w:jc w:val="both"/>
        <w:rPr>
          <w:rFonts w:cs="Arial"/>
          <w:spacing w:val="-4"/>
          <w:szCs w:val="20"/>
          <w:lang w:val="en-US"/>
        </w:rPr>
      </w:pPr>
      <w:r w:rsidRPr="003B26A1">
        <w:rPr>
          <w:rFonts w:cs="Arial"/>
          <w:spacing w:val="-4"/>
          <w:szCs w:val="20"/>
          <w:lang w:val="en-US"/>
        </w:rPr>
        <w:t xml:space="preserve">Founded in 1918, and today a global leader in developing innovative technologies and solutions for wide-ranging applications in the consumer electronics, housing, automotive, industry, communications, and energy sectors worldwide, the Panasonic Group switched to an operating company system on April 1, 2022 with Panasonic Holdings Corporation serving as a holding company and eight companies positioned under its umbrella. The Group reported consolidated net sales of Euro 54.12 billion (8,496.4 billion yen) for the year ended March 31, 2024. To learn more about the Panasonic Group, please visit: </w:t>
      </w:r>
      <w:hyperlink r:id="rId34" w:history="1">
        <w:r w:rsidRPr="006B02C3">
          <w:rPr>
            <w:rStyle w:val="Hyperlink"/>
            <w:rFonts w:ascii="Arial Nova" w:eastAsiaTheme="minorEastAsia" w:hAnsi="Arial Nova" w:cs="Arial"/>
            <w:spacing w:val="-4"/>
            <w:sz w:val="20"/>
            <w:szCs w:val="20"/>
            <w:lang w:val="en-US"/>
          </w:rPr>
          <w:t>https://holdings.panasonic/global/</w:t>
        </w:r>
      </w:hyperlink>
    </w:p>
    <w:p w14:paraId="0317E5AC" w14:textId="77777777" w:rsidR="00657D54" w:rsidRPr="00B9716F" w:rsidRDefault="00657D54" w:rsidP="00657D54">
      <w:pPr>
        <w:rPr>
          <w:rFonts w:cs="Arial"/>
          <w:bCs/>
          <w:spacing w:val="-4"/>
          <w:szCs w:val="20"/>
          <w:lang w:val="en-US"/>
        </w:rPr>
      </w:pPr>
    </w:p>
    <w:p w14:paraId="46D2B91F" w14:textId="77777777" w:rsidR="00657D54" w:rsidRPr="00AD4839" w:rsidRDefault="00657D54" w:rsidP="00657D54">
      <w:pPr>
        <w:ind w:left="2410"/>
        <w:rPr>
          <w:rFonts w:cs="Arial"/>
          <w:b/>
          <w:spacing w:val="-4"/>
          <w:sz w:val="24"/>
          <w:szCs w:val="24"/>
          <w:lang w:val="en-US"/>
        </w:rPr>
      </w:pPr>
      <w:r w:rsidRPr="00AD4839">
        <w:rPr>
          <w:rFonts w:cs="Arial"/>
          <w:b/>
          <w:noProof/>
          <w:spacing w:val="-4"/>
          <w:sz w:val="24"/>
          <w:szCs w:val="24"/>
          <w:lang w:val="en-US"/>
        </w:rPr>
        <w:lastRenderedPageBreak/>
        <w:drawing>
          <wp:anchor distT="0" distB="0" distL="114300" distR="114300" simplePos="0" relativeHeight="251658246" behindDoc="1" locked="0" layoutInCell="1" allowOverlap="1" wp14:anchorId="1B7F416C" wp14:editId="7BFD93F0">
            <wp:simplePos x="0" y="0"/>
            <wp:positionH relativeFrom="page">
              <wp:posOffset>1024128</wp:posOffset>
            </wp:positionH>
            <wp:positionV relativeFrom="paragraph">
              <wp:posOffset>-152</wp:posOffset>
            </wp:positionV>
            <wp:extent cx="1258570" cy="1258570"/>
            <wp:effectExtent l="0" t="0" r="0" b="0"/>
            <wp:wrapNone/>
            <wp:docPr id="5" name="Picture 5" descr="A group of people sitting on the floor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on the floor playing with toy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3978EB">
        <w:rPr>
          <w:rFonts w:cs="Arial"/>
          <w:b/>
          <w:spacing w:val="-4"/>
          <w:sz w:val="24"/>
          <w:szCs w:val="24"/>
          <w:lang w:val="en-US"/>
        </w:rPr>
        <w:t>Create Today. Enrich Tomorrow.</w:t>
      </w:r>
    </w:p>
    <w:p w14:paraId="1D14B89A" w14:textId="77777777" w:rsidR="00657D54" w:rsidRPr="00B9716F" w:rsidRDefault="00657D54" w:rsidP="00657D54">
      <w:pPr>
        <w:ind w:left="2410"/>
        <w:rPr>
          <w:rFonts w:cs="Arial"/>
          <w:bCs/>
          <w:spacing w:val="-4"/>
          <w:szCs w:val="20"/>
          <w:lang w:val="en-US"/>
        </w:rPr>
      </w:pPr>
    </w:p>
    <w:p w14:paraId="3EFAAA5C" w14:textId="77777777" w:rsidR="00657D54" w:rsidRDefault="00657D54" w:rsidP="00657D54">
      <w:pPr>
        <w:ind w:left="2410"/>
        <w:rPr>
          <w:rFonts w:cs="Arial"/>
          <w:bCs/>
          <w:spacing w:val="-4"/>
          <w:szCs w:val="20"/>
          <w:lang w:val="en-US"/>
        </w:rPr>
      </w:pPr>
      <w:r w:rsidRPr="003978EB">
        <w:rPr>
          <w:rFonts w:cs="Arial"/>
          <w:bCs/>
          <w:spacing w:val="-4"/>
          <w:szCs w:val="20"/>
          <w:lang w:val="en-US"/>
        </w:rPr>
        <w:t>Holistic Wellbeing for People, Society, and the Planet - Our goal is to bring balance to People, Society and the Planet through our innovative solutions &amp; products; promoting overall wellbeing for everyone by creating a healthier, simpler and more balanced way of living.</w:t>
      </w:r>
    </w:p>
    <w:p w14:paraId="31667107" w14:textId="77777777" w:rsidR="00657D54" w:rsidRDefault="00657D54" w:rsidP="00657D54">
      <w:pPr>
        <w:ind w:left="2410"/>
        <w:rPr>
          <w:rFonts w:cs="Arial"/>
          <w:bCs/>
          <w:spacing w:val="-4"/>
          <w:szCs w:val="20"/>
          <w:lang w:val="en-US"/>
        </w:rPr>
      </w:pPr>
    </w:p>
    <w:p w14:paraId="420AD8B5" w14:textId="77777777" w:rsidR="00657D54" w:rsidRDefault="001952D3" w:rsidP="00657D54">
      <w:pPr>
        <w:ind w:left="2410"/>
        <w:rPr>
          <w:rStyle w:val="Hyperlink"/>
          <w:rFonts w:ascii="Arial Nova" w:eastAsiaTheme="minorEastAsia" w:hAnsi="Arial Nova" w:cs="Arial"/>
          <w:bCs/>
          <w:spacing w:val="-4"/>
          <w:sz w:val="20"/>
          <w:szCs w:val="20"/>
          <w:lang w:val="en-US"/>
        </w:rPr>
      </w:pPr>
      <w:hyperlink r:id="rId36" w:history="1">
        <w:r w:rsidR="00657D54" w:rsidRPr="00B9716F">
          <w:rPr>
            <w:rStyle w:val="Hyperlink"/>
            <w:rFonts w:ascii="Arial Nova" w:eastAsiaTheme="minorEastAsia" w:hAnsi="Arial Nova" w:cs="Arial"/>
            <w:bCs/>
            <w:spacing w:val="-4"/>
            <w:sz w:val="20"/>
            <w:szCs w:val="20"/>
            <w:lang w:val="en-US"/>
          </w:rPr>
          <w:t>Find out more &gt;</w:t>
        </w:r>
      </w:hyperlink>
    </w:p>
    <w:p w14:paraId="35287650" w14:textId="77777777" w:rsidR="00657D54" w:rsidRPr="00B9716F" w:rsidRDefault="00657D54" w:rsidP="00657D54">
      <w:pPr>
        <w:ind w:left="2410"/>
        <w:rPr>
          <w:rFonts w:cs="Arial"/>
          <w:bCs/>
          <w:spacing w:val="-4"/>
          <w:szCs w:val="20"/>
          <w:lang w:val="en-US"/>
        </w:rPr>
      </w:pPr>
    </w:p>
    <w:p w14:paraId="6C4FBDBE" w14:textId="77777777" w:rsidR="00657D54" w:rsidRPr="00B9716F" w:rsidRDefault="00657D54" w:rsidP="00657D54">
      <w:pPr>
        <w:pBdr>
          <w:bottom w:val="single" w:sz="4" w:space="1" w:color="auto"/>
        </w:pBdr>
        <w:rPr>
          <w:rFonts w:cs="Arial"/>
          <w:bCs/>
          <w:caps/>
          <w:spacing w:val="-4"/>
          <w:szCs w:val="20"/>
          <w:lang w:val="en-US"/>
        </w:rPr>
      </w:pPr>
    </w:p>
    <w:p w14:paraId="4A2F0454" w14:textId="77777777" w:rsidR="00657D54" w:rsidRPr="00B9716F" w:rsidRDefault="00657D54" w:rsidP="00657D54">
      <w:pPr>
        <w:rPr>
          <w:rFonts w:cs="Arial"/>
          <w:bCs/>
          <w:spacing w:val="-4"/>
          <w:szCs w:val="20"/>
          <w:lang w:val="en-US"/>
        </w:rPr>
      </w:pPr>
    </w:p>
    <w:p w14:paraId="08C5F059" w14:textId="77777777" w:rsidR="00657D54" w:rsidRPr="00B9716F" w:rsidRDefault="00657D54" w:rsidP="00657D54">
      <w:pPr>
        <w:rPr>
          <w:rFonts w:cs="Arial"/>
          <w:bCs/>
          <w:spacing w:val="-4"/>
          <w:szCs w:val="20"/>
          <w:lang w:val="en-US"/>
        </w:rPr>
      </w:pPr>
      <w:r w:rsidRPr="00AD4839">
        <w:rPr>
          <w:rFonts w:cs="Arial"/>
          <w:b/>
          <w:bCs/>
          <w:noProof/>
          <w:spacing w:val="-4"/>
          <w:sz w:val="24"/>
          <w:szCs w:val="24"/>
          <w:lang w:val="en-US"/>
        </w:rPr>
        <w:drawing>
          <wp:anchor distT="0" distB="0" distL="114300" distR="114300" simplePos="0" relativeHeight="251658248" behindDoc="1" locked="0" layoutInCell="1" allowOverlap="1" wp14:anchorId="4A2157DF" wp14:editId="7C34DF3F">
            <wp:simplePos x="0" y="0"/>
            <wp:positionH relativeFrom="page">
              <wp:posOffset>1021080</wp:posOffset>
            </wp:positionH>
            <wp:positionV relativeFrom="paragraph">
              <wp:posOffset>176530</wp:posOffset>
            </wp:positionV>
            <wp:extent cx="1258570" cy="1258570"/>
            <wp:effectExtent l="0" t="0" r="0" b="0"/>
            <wp:wrapNone/>
            <wp:docPr id="6" name="Picture 6" descr="A green fores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forest with white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p>
    <w:p w14:paraId="2CA2340A" w14:textId="77777777" w:rsidR="00657D54" w:rsidRPr="00AD4839" w:rsidRDefault="00657D54" w:rsidP="00657D54">
      <w:pPr>
        <w:ind w:left="2410"/>
        <w:jc w:val="both"/>
        <w:rPr>
          <w:rFonts w:cs="Arial"/>
          <w:b/>
          <w:bCs/>
          <w:spacing w:val="-4"/>
          <w:sz w:val="24"/>
          <w:szCs w:val="24"/>
          <w:lang w:val="en-US"/>
        </w:rPr>
      </w:pPr>
      <w:r w:rsidRPr="00FC5B4A">
        <w:rPr>
          <w:rFonts w:cs="Arial"/>
          <w:b/>
          <w:bCs/>
          <w:spacing w:val="-4"/>
          <w:sz w:val="24"/>
          <w:szCs w:val="24"/>
          <w:lang w:val="en-US"/>
        </w:rPr>
        <w:t>Panasonic Group Environmental Initiatives</w:t>
      </w:r>
    </w:p>
    <w:p w14:paraId="65B335D4" w14:textId="77777777" w:rsidR="00657D54" w:rsidRPr="00FC5B4A" w:rsidRDefault="00657D54" w:rsidP="00657D54">
      <w:pPr>
        <w:ind w:left="2410"/>
        <w:jc w:val="both"/>
        <w:rPr>
          <w:rFonts w:cs="Arial"/>
          <w:i/>
          <w:iCs/>
          <w:spacing w:val="-4"/>
          <w:szCs w:val="20"/>
          <w:lang w:val="en-US"/>
        </w:rPr>
      </w:pPr>
    </w:p>
    <w:p w14:paraId="2724E9D2" w14:textId="77777777" w:rsidR="00657D54" w:rsidRPr="00FC5B4A" w:rsidRDefault="00657D54" w:rsidP="00657D54">
      <w:pPr>
        <w:ind w:left="2410"/>
        <w:jc w:val="both"/>
        <w:rPr>
          <w:rFonts w:cs="Arial"/>
          <w:spacing w:val="-4"/>
          <w:szCs w:val="20"/>
          <w:lang w:val="en-US"/>
        </w:rPr>
      </w:pPr>
      <w:r w:rsidRPr="00FC5B4A">
        <w:rPr>
          <w:rFonts w:cs="Arial"/>
          <w:spacing w:val="-4"/>
          <w:szCs w:val="20"/>
          <w:lang w:val="en-US"/>
        </w:rPr>
        <w:t>The Panasonic Group has set forth its long-term environmental vision, "Panasonic GREEN IMPACT," with the aim of achieving both a better life and a sustainable global environment for all. Under PGI, Panasonic Group strives towards achieving virtually net zero CO2 emissions from its own operations by 2030, and aims to create an impact of more than 300 million tons (*1) of reduced and avoided CO2, which is equivalent to about 1 percent of the current global total of approximately 31.7 billion tons (*2) by 2050. The group also works on business activities to realize a circular economy in which resource efficiency contributes to decarbonization and reduces the consumption of limited natural resources.</w:t>
      </w:r>
    </w:p>
    <w:p w14:paraId="4E2AF508" w14:textId="77777777" w:rsidR="00657D54" w:rsidRPr="00FC5B4A" w:rsidRDefault="00657D54" w:rsidP="00657D54">
      <w:pPr>
        <w:ind w:left="2410"/>
        <w:jc w:val="both"/>
        <w:rPr>
          <w:rFonts w:cs="Arial"/>
          <w:spacing w:val="-4"/>
          <w:szCs w:val="20"/>
          <w:lang w:val="en-US"/>
        </w:rPr>
      </w:pPr>
    </w:p>
    <w:p w14:paraId="61070248" w14:textId="77777777" w:rsidR="00657D54" w:rsidRPr="00FC5B4A" w:rsidRDefault="00657D54" w:rsidP="00657D54">
      <w:pPr>
        <w:ind w:left="2410"/>
        <w:jc w:val="both"/>
        <w:rPr>
          <w:rFonts w:cs="Arial"/>
          <w:spacing w:val="-4"/>
          <w:sz w:val="16"/>
          <w:lang w:val="en-US"/>
        </w:rPr>
      </w:pPr>
      <w:r w:rsidRPr="00FC5B4A">
        <w:rPr>
          <w:rFonts w:cs="Arial" w:hint="eastAsia"/>
          <w:spacing w:val="-4"/>
          <w:sz w:val="16"/>
          <w:lang w:val="en-US"/>
        </w:rPr>
        <w:t>*1: CO2 Emission factor based on 2020</w:t>
      </w:r>
      <w:r w:rsidRPr="00FC5B4A">
        <w:rPr>
          <w:rFonts w:cs="Arial" w:hint="eastAsia"/>
          <w:spacing w:val="-4"/>
          <w:sz w:val="16"/>
          <w:lang w:val="en-US"/>
        </w:rPr>
        <w:t xml:space="preserve">　　</w:t>
      </w:r>
    </w:p>
    <w:p w14:paraId="55E76E14" w14:textId="2D66C2AD" w:rsidR="00CF6C02" w:rsidRPr="00FC5B4A" w:rsidRDefault="00657D54" w:rsidP="00CF6C02">
      <w:pPr>
        <w:ind w:left="2410"/>
        <w:jc w:val="both"/>
        <w:rPr>
          <w:rFonts w:cs="Arial"/>
          <w:spacing w:val="-4"/>
          <w:sz w:val="16"/>
          <w:lang w:val="en-US"/>
        </w:rPr>
      </w:pPr>
      <w:r w:rsidRPr="00FC5B4A">
        <w:rPr>
          <w:rFonts w:cs="Arial"/>
          <w:spacing w:val="-4"/>
          <w:sz w:val="16"/>
          <w:lang w:val="en-US"/>
        </w:rPr>
        <w:t>*2: 31.7 billion tons of energy-derived CO 2 emissions in 2020 (Source: IEA)</w:t>
      </w:r>
    </w:p>
    <w:p w14:paraId="4DF01191" w14:textId="77777777" w:rsidR="00657D54" w:rsidRDefault="00657D54" w:rsidP="00657D54">
      <w:pPr>
        <w:ind w:left="2410"/>
        <w:jc w:val="both"/>
        <w:rPr>
          <w:rFonts w:cs="Arial"/>
          <w:spacing w:val="-4"/>
          <w:szCs w:val="20"/>
          <w:lang w:val="en-US"/>
        </w:rPr>
      </w:pPr>
    </w:p>
    <w:p w14:paraId="77591656" w14:textId="04989554" w:rsidR="00CF6C02" w:rsidRDefault="001952D3" w:rsidP="00CF6C02">
      <w:pPr>
        <w:ind w:left="2410"/>
        <w:jc w:val="both"/>
        <w:rPr>
          <w:rStyle w:val="Hyperlink"/>
          <w:rFonts w:ascii="Arial Nova" w:eastAsiaTheme="minorEastAsia" w:hAnsi="Arial Nova" w:cs="Arial"/>
          <w:bCs/>
          <w:caps/>
          <w:spacing w:val="-4"/>
          <w:sz w:val="20"/>
          <w:szCs w:val="20"/>
          <w:lang w:val="en-US"/>
        </w:rPr>
      </w:pPr>
      <w:hyperlink r:id="rId38" w:history="1">
        <w:r w:rsidR="00657D54" w:rsidRPr="00FC5B4A">
          <w:rPr>
            <w:rStyle w:val="Hyperlink"/>
            <w:rFonts w:ascii="Arial Nova" w:eastAsiaTheme="minorEastAsia" w:hAnsi="Arial Nova" w:cs="Arial"/>
            <w:bCs/>
            <w:caps/>
            <w:spacing w:val="-4"/>
            <w:sz w:val="20"/>
            <w:szCs w:val="20"/>
            <w:lang w:val="en-US"/>
          </w:rPr>
          <w:t>Panasonic GREEN IMPACT - About Us - Panasonic Holdings</w:t>
        </w:r>
      </w:hyperlink>
    </w:p>
    <w:p w14:paraId="131AE177" w14:textId="77777777" w:rsidR="00CF6C02" w:rsidRPr="00B9716F" w:rsidRDefault="00CF6C02" w:rsidP="00CF6C02">
      <w:pPr>
        <w:pBdr>
          <w:bottom w:val="single" w:sz="4" w:space="1" w:color="auto"/>
        </w:pBdr>
        <w:rPr>
          <w:rFonts w:cs="Arial"/>
          <w:bCs/>
          <w:caps/>
          <w:spacing w:val="-4"/>
          <w:szCs w:val="20"/>
          <w:lang w:val="en-US"/>
        </w:rPr>
      </w:pPr>
    </w:p>
    <w:p w14:paraId="2C820587" w14:textId="77777777" w:rsidR="00CF6C02" w:rsidRPr="00B9716F" w:rsidRDefault="00CF6C02" w:rsidP="00657D54">
      <w:pPr>
        <w:ind w:left="2410"/>
        <w:jc w:val="both"/>
        <w:rPr>
          <w:rFonts w:cs="Arial"/>
          <w:bCs/>
          <w:caps/>
          <w:spacing w:val="-4"/>
          <w:szCs w:val="20"/>
          <w:lang w:val="en-US"/>
        </w:rPr>
      </w:pPr>
    </w:p>
    <w:p w14:paraId="36DDA92D" w14:textId="77777777" w:rsidR="00657D54" w:rsidRPr="000E7822" w:rsidRDefault="00657D54" w:rsidP="00657D54">
      <w:pPr>
        <w:jc w:val="both"/>
        <w:rPr>
          <w:rFonts w:eastAsia="Times New Roman" w:cs="Arial"/>
          <w:spacing w:val="-4"/>
          <w:szCs w:val="20"/>
          <w:lang w:val="en-US" w:eastAsia="en-GB"/>
        </w:rPr>
      </w:pPr>
    </w:p>
    <w:p w14:paraId="07B2E814" w14:textId="0EE2C90A" w:rsidR="00657D54" w:rsidRPr="00B9716F" w:rsidRDefault="00657D54" w:rsidP="00C350C0">
      <w:pPr>
        <w:ind w:left="2410"/>
        <w:jc w:val="both"/>
        <w:rPr>
          <w:rFonts w:cs="Arial"/>
          <w:spacing w:val="-4"/>
          <w:szCs w:val="20"/>
          <w:lang w:val="en-US"/>
        </w:rPr>
      </w:pPr>
    </w:p>
    <w:sectPr w:rsidR="00657D54" w:rsidRPr="00B9716F" w:rsidSect="00303899">
      <w:headerReference w:type="default" r:id="rId39"/>
      <w:footerReference w:type="default" r:id="rId40"/>
      <w:pgSz w:w="11906" w:h="16838"/>
      <w:pgMar w:top="2268" w:right="765" w:bottom="2268" w:left="1616"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00ECB" w14:textId="77777777" w:rsidR="00DB7E86" w:rsidRDefault="00DB7E86" w:rsidP="00202DB5">
      <w:pPr>
        <w:spacing w:line="240" w:lineRule="auto"/>
      </w:pPr>
      <w:r>
        <w:separator/>
      </w:r>
    </w:p>
    <w:p w14:paraId="45145475" w14:textId="77777777" w:rsidR="00DB7E86" w:rsidRDefault="00DB7E86"/>
  </w:endnote>
  <w:endnote w:type="continuationSeparator" w:id="0">
    <w:p w14:paraId="636E76BE" w14:textId="77777777" w:rsidR="00DB7E86" w:rsidRDefault="00DB7E86" w:rsidP="00202DB5">
      <w:pPr>
        <w:spacing w:line="240" w:lineRule="auto"/>
      </w:pPr>
      <w:r>
        <w:continuationSeparator/>
      </w:r>
    </w:p>
    <w:p w14:paraId="1FCE458C" w14:textId="77777777" w:rsidR="00DB7E86" w:rsidRDefault="00DB7E86"/>
  </w:endnote>
  <w:endnote w:type="continuationNotice" w:id="1">
    <w:p w14:paraId="32993D38" w14:textId="77777777" w:rsidR="00DB7E86" w:rsidRDefault="00DB7E86">
      <w:pPr>
        <w:spacing w:line="240" w:lineRule="auto"/>
      </w:pPr>
    </w:p>
    <w:p w14:paraId="3BCE4FE1" w14:textId="77777777" w:rsidR="00DB7E86" w:rsidRDefault="00DB7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638152086"/>
      <w:docPartObj>
        <w:docPartGallery w:val="Page Numbers (Bottom of Page)"/>
        <w:docPartUnique/>
      </w:docPartObj>
    </w:sdtPr>
    <w:sdtEndPr/>
    <w:sdtContent>
      <w:p w14:paraId="141BAF5F" w14:textId="77777777" w:rsidR="00F41143" w:rsidRPr="00F41143" w:rsidRDefault="00270A25">
        <w:pPr>
          <w:pStyle w:val="Footer"/>
          <w:jc w:val="right"/>
          <w:rPr>
            <w:sz w:val="18"/>
            <w:szCs w:val="18"/>
          </w:rPr>
        </w:pPr>
        <w:r>
          <w:rPr>
            <w:noProof/>
            <w:color w:val="FFFFFF" w:themeColor="background1"/>
            <w:sz w:val="18"/>
            <w:szCs w:val="18"/>
          </w:rPr>
          <w:drawing>
            <wp:anchor distT="0" distB="0" distL="114300" distR="114300" simplePos="0" relativeHeight="251658241" behindDoc="1" locked="0" layoutInCell="1" allowOverlap="1" wp14:anchorId="52BE55DC" wp14:editId="65C4B94C">
              <wp:simplePos x="0" y="0"/>
              <wp:positionH relativeFrom="page">
                <wp:posOffset>469900</wp:posOffset>
              </wp:positionH>
              <wp:positionV relativeFrom="page">
                <wp:posOffset>9937115</wp:posOffset>
              </wp:positionV>
              <wp:extent cx="1260000" cy="277200"/>
              <wp:effectExtent l="0" t="0" r="0" b="8890"/>
              <wp:wrapNone/>
              <wp:docPr id="1940568935" name="Graphic 1940568935">
                <a:extLst xmlns:a="http://schemas.openxmlformats.org/drawingml/2006/main">
                  <a:ext uri="{FF2B5EF4-FFF2-40B4-BE49-F238E27FC236}">
                    <a16:creationId xmlns:a16="http://schemas.microsoft.com/office/drawing/2014/main" id="{AD157F3E-4999-6235-4E47-0F08DB7C4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8">
                        <a:extLst>
                          <a:ext uri="{FF2B5EF4-FFF2-40B4-BE49-F238E27FC236}">
                            <a16:creationId xmlns:a16="http://schemas.microsoft.com/office/drawing/2014/main" id="{AD157F3E-4999-6235-4E47-0F08DB7C4F6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0000" cy="277200"/>
                      </a:xfrm>
                      <a:prstGeom prst="rect">
                        <a:avLst/>
                      </a:prstGeom>
                    </pic:spPr>
                  </pic:pic>
                </a:graphicData>
              </a:graphic>
              <wp14:sizeRelH relativeFrom="margin">
                <wp14:pctWidth>0</wp14:pctWidth>
              </wp14:sizeRelH>
              <wp14:sizeRelV relativeFrom="margin">
                <wp14:pctHeight>0</wp14:pctHeight>
              </wp14:sizeRelV>
            </wp:anchor>
          </w:drawing>
        </w:r>
        <w:r w:rsidR="00F41143" w:rsidRPr="00783488">
          <w:rPr>
            <w:color w:val="FFFFFF" w:themeColor="background1"/>
            <w:sz w:val="18"/>
            <w:szCs w:val="18"/>
          </w:rPr>
          <w:t xml:space="preserve">Page | </w:t>
        </w:r>
        <w:r w:rsidR="00F41143" w:rsidRPr="00783488">
          <w:rPr>
            <w:color w:val="FFFFFF" w:themeColor="background1"/>
            <w:sz w:val="18"/>
            <w:szCs w:val="18"/>
          </w:rPr>
          <w:fldChar w:fldCharType="begin"/>
        </w:r>
        <w:r w:rsidR="00F41143" w:rsidRPr="00783488">
          <w:rPr>
            <w:color w:val="FFFFFF" w:themeColor="background1"/>
            <w:sz w:val="18"/>
            <w:szCs w:val="18"/>
          </w:rPr>
          <w:instrText xml:space="preserve"> PAGE   \* MERGEFORMAT </w:instrText>
        </w:r>
        <w:r w:rsidR="00F41143" w:rsidRPr="00783488">
          <w:rPr>
            <w:color w:val="FFFFFF" w:themeColor="background1"/>
            <w:sz w:val="18"/>
            <w:szCs w:val="18"/>
          </w:rPr>
          <w:fldChar w:fldCharType="separate"/>
        </w:r>
        <w:r w:rsidR="00F41143" w:rsidRPr="00783488">
          <w:rPr>
            <w:noProof/>
            <w:color w:val="FFFFFF" w:themeColor="background1"/>
            <w:sz w:val="18"/>
            <w:szCs w:val="18"/>
          </w:rPr>
          <w:t>2</w:t>
        </w:r>
        <w:r w:rsidR="00F41143" w:rsidRPr="00783488">
          <w:rPr>
            <w:noProof/>
            <w:color w:val="FFFFFF" w:themeColor="background1"/>
            <w:sz w:val="18"/>
            <w:szCs w:val="18"/>
          </w:rPr>
          <w:fldChar w:fldCharType="end"/>
        </w:r>
        <w:r w:rsidR="00F41143" w:rsidRPr="00783488">
          <w:rPr>
            <w:color w:val="FFFFFF" w:themeColor="background1"/>
            <w:sz w:val="18"/>
            <w:szCs w:val="18"/>
          </w:rPr>
          <w:t xml:space="preserve"> </w:t>
        </w:r>
      </w:p>
    </w:sdtContent>
  </w:sdt>
  <w:p w14:paraId="234C3B30" w14:textId="30D52200" w:rsidR="00544FBB" w:rsidRDefault="00544FBB">
    <w:pPr>
      <w:pStyle w:val="Footer"/>
    </w:pPr>
  </w:p>
  <w:p w14:paraId="47CEBD94" w14:textId="77777777" w:rsidR="00B15350" w:rsidRDefault="00B15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2A32C" w14:textId="77777777" w:rsidR="00DB7E86" w:rsidRDefault="00DB7E86" w:rsidP="00202DB5">
      <w:pPr>
        <w:spacing w:line="240" w:lineRule="auto"/>
      </w:pPr>
      <w:r>
        <w:separator/>
      </w:r>
    </w:p>
    <w:p w14:paraId="0B2A8E9A" w14:textId="77777777" w:rsidR="00DB7E86" w:rsidRDefault="00DB7E86"/>
  </w:footnote>
  <w:footnote w:type="continuationSeparator" w:id="0">
    <w:p w14:paraId="691F1BCF" w14:textId="77777777" w:rsidR="00DB7E86" w:rsidRDefault="00DB7E86" w:rsidP="00202DB5">
      <w:pPr>
        <w:spacing w:line="240" w:lineRule="auto"/>
      </w:pPr>
      <w:r>
        <w:continuationSeparator/>
      </w:r>
    </w:p>
    <w:p w14:paraId="697AB8D3" w14:textId="77777777" w:rsidR="00DB7E86" w:rsidRDefault="00DB7E86"/>
  </w:footnote>
  <w:footnote w:type="continuationNotice" w:id="1">
    <w:p w14:paraId="4CB624FB" w14:textId="77777777" w:rsidR="00DB7E86" w:rsidRDefault="00DB7E86">
      <w:pPr>
        <w:spacing w:line="240" w:lineRule="auto"/>
      </w:pPr>
    </w:p>
    <w:p w14:paraId="02B58EFF" w14:textId="77777777" w:rsidR="00DB7E86" w:rsidRDefault="00DB7E86"/>
  </w:footnote>
  <w:footnote w:id="2">
    <w:p w14:paraId="6337C9BA" w14:textId="5A5A262F" w:rsidR="00216F4D" w:rsidRPr="00216F4D" w:rsidRDefault="00216F4D">
      <w:pPr>
        <w:pStyle w:val="FootnoteText"/>
        <w:rPr>
          <w:lang w:val="en-GB"/>
        </w:rPr>
      </w:pPr>
      <w:r>
        <w:rPr>
          <w:rStyle w:val="FootnoteReference"/>
        </w:rPr>
        <w:footnoteRef/>
      </w:r>
      <w:r>
        <w:t xml:space="preserve"> </w:t>
      </w:r>
      <w:r>
        <w:rPr>
          <w:lang w:val="en-GB"/>
        </w:rPr>
        <w:t>iF Gold Award 2023 and Red Dot Winner 2023</w:t>
      </w:r>
    </w:p>
  </w:footnote>
  <w:footnote w:id="3">
    <w:p w14:paraId="034E8DA2" w14:textId="77777777" w:rsidR="005004E9" w:rsidRPr="005004E9" w:rsidRDefault="005004E9" w:rsidP="005004E9">
      <w:pPr>
        <w:pStyle w:val="FootnoteText"/>
        <w:rPr>
          <w:szCs w:val="16"/>
        </w:rPr>
      </w:pPr>
      <w:r w:rsidRPr="005004E9">
        <w:rPr>
          <w:rStyle w:val="FootnoteReference"/>
          <w:szCs w:val="16"/>
        </w:rPr>
        <w:footnoteRef/>
      </w:r>
      <w:r w:rsidRPr="005004E9">
        <w:rPr>
          <w:szCs w:val="16"/>
        </w:rPr>
        <w:t xml:space="preserve"> </w:t>
      </w:r>
      <w:r w:rsidRPr="005004E9">
        <w:rPr>
          <w:rFonts w:cs="Arial"/>
          <w:szCs w:val="16"/>
        </w:rPr>
        <w:t>The Sustainable Development Goals (SDGs), also known as the Global Goals, were adopted by the United Nations in 2015 as a universal call to action to end poverty, protect the planet, and ensure that by 2030 all people enjoy peace and prosperity.</w:t>
      </w:r>
    </w:p>
  </w:footnote>
  <w:footnote w:id="4">
    <w:p w14:paraId="41AF2199" w14:textId="5A2F75CE" w:rsidR="00BF4A7A" w:rsidRPr="00BF4A7A" w:rsidRDefault="00BF4A7A">
      <w:pPr>
        <w:pStyle w:val="FootnoteText"/>
        <w:rPr>
          <w:lang w:val="en-GB"/>
        </w:rPr>
      </w:pPr>
      <w:r>
        <w:rPr>
          <w:rStyle w:val="FootnoteReference"/>
        </w:rPr>
        <w:footnoteRef/>
      </w:r>
      <w:r>
        <w:t xml:space="preserve"> </w:t>
      </w:r>
      <w:r w:rsidRPr="00BF4A7A">
        <w:rPr>
          <w:lang w:val="en-US"/>
        </w:rPr>
        <w:t>Without the attachment</w:t>
      </w:r>
    </w:p>
  </w:footnote>
  <w:footnote w:id="5">
    <w:p w14:paraId="018082F6" w14:textId="38372B31" w:rsidR="00B068B7" w:rsidRPr="00B068B7" w:rsidRDefault="00B068B7">
      <w:pPr>
        <w:pStyle w:val="FootnoteText"/>
        <w:rPr>
          <w:lang w:val="en-GB"/>
        </w:rPr>
      </w:pPr>
      <w:r>
        <w:rPr>
          <w:rStyle w:val="FootnoteReference"/>
        </w:rPr>
        <w:footnoteRef/>
      </w:r>
      <w:r>
        <w:t xml:space="preserve"> </w:t>
      </w:r>
      <w:r w:rsidRPr="00B068B7">
        <w:rPr>
          <w:lang w:val="en-US"/>
        </w:rPr>
        <w:t>Professional Hair Clipper ER1411</w:t>
      </w:r>
    </w:p>
  </w:footnote>
  <w:footnote w:id="6">
    <w:p w14:paraId="7C338A6B" w14:textId="79CA82BD" w:rsidR="000F10CD" w:rsidRPr="000F10CD" w:rsidRDefault="000F10CD">
      <w:pPr>
        <w:pStyle w:val="FootnoteText"/>
        <w:rPr>
          <w:lang w:val="en-GB"/>
        </w:rPr>
      </w:pPr>
      <w:r>
        <w:rPr>
          <w:rStyle w:val="FootnoteReference"/>
        </w:rPr>
        <w:footnoteRef/>
      </w:r>
      <w:r>
        <w:t xml:space="preserve"> </w:t>
      </w:r>
      <w:r w:rsidRPr="000F10CD">
        <w:rPr>
          <w:lang w:val="en-US"/>
        </w:rPr>
        <w:t>Compared to conventional blades (Beard/Hair/Body Trimmer ER-CTW1)</w:t>
      </w:r>
    </w:p>
  </w:footnote>
  <w:footnote w:id="7">
    <w:p w14:paraId="35130C69" w14:textId="36E6FBE1" w:rsidR="00CA21B7" w:rsidRPr="00CA21B7" w:rsidRDefault="00CA21B7">
      <w:pPr>
        <w:pStyle w:val="FootnoteText"/>
        <w:rPr>
          <w:lang w:val="en-GB"/>
        </w:rPr>
      </w:pPr>
      <w:r>
        <w:rPr>
          <w:rStyle w:val="FootnoteReference"/>
        </w:rPr>
        <w:footnoteRef/>
      </w:r>
      <w:r>
        <w:t xml:space="preserve"> </w:t>
      </w:r>
      <w:r w:rsidRPr="005E7ADB">
        <w:t>Source: Euromonitor International Limited, Consumer Appliances 2024 edition, Panasonic in the hair care appliances category, retail volume in units, 2023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9744C" w14:textId="6A404E6D" w:rsidR="00CB14B3" w:rsidRDefault="00BC3D4B">
    <w:r w:rsidRPr="00BC3D4B">
      <w:rPr>
        <w:noProof/>
      </w:rPr>
      <w:drawing>
        <wp:anchor distT="0" distB="0" distL="114300" distR="114300" simplePos="0" relativeHeight="251658244" behindDoc="1" locked="0" layoutInCell="1" allowOverlap="1" wp14:anchorId="7EBBD24D" wp14:editId="765D62CA">
          <wp:simplePos x="0" y="0"/>
          <wp:positionH relativeFrom="page">
            <wp:posOffset>5941060</wp:posOffset>
          </wp:positionH>
          <wp:positionV relativeFrom="page">
            <wp:posOffset>483235</wp:posOffset>
          </wp:positionV>
          <wp:extent cx="1152000" cy="180000"/>
          <wp:effectExtent l="0" t="0" r="0" b="0"/>
          <wp:wrapNone/>
          <wp:docPr id="7" name="Graphic 3">
            <a:extLst xmlns:a="http://schemas.openxmlformats.org/drawingml/2006/main">
              <a:ext uri="{FF2B5EF4-FFF2-40B4-BE49-F238E27FC236}">
                <a16:creationId xmlns:a16="http://schemas.microsoft.com/office/drawing/2014/main" id="{AC7B5F7E-151C-F5ED-59C9-925EF1555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AC7B5F7E-151C-F5ED-59C9-925EF1555C52}"/>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52000" cy="180000"/>
                  </a:xfrm>
                  <a:prstGeom prst="rect">
                    <a:avLst/>
                  </a:prstGeom>
                </pic:spPr>
              </pic:pic>
            </a:graphicData>
          </a:graphic>
          <wp14:sizeRelH relativeFrom="margin">
            <wp14:pctWidth>0</wp14:pctWidth>
          </wp14:sizeRelH>
          <wp14:sizeRelV relativeFrom="margin">
            <wp14:pctHeight>0</wp14:pctHeight>
          </wp14:sizeRelV>
        </wp:anchor>
      </w:drawing>
    </w:r>
    <w:r w:rsidR="0051473B">
      <w:rPr>
        <w:noProof/>
      </w:rPr>
      <mc:AlternateContent>
        <mc:Choice Requires="wps">
          <w:drawing>
            <wp:anchor distT="0" distB="0" distL="114300" distR="114300" simplePos="0" relativeHeight="251658242" behindDoc="1" locked="0" layoutInCell="1" allowOverlap="1" wp14:anchorId="42D60368" wp14:editId="05F157B2">
              <wp:simplePos x="0" y="0"/>
              <wp:positionH relativeFrom="page">
                <wp:posOffset>647205</wp:posOffset>
              </wp:positionH>
              <wp:positionV relativeFrom="paragraph">
                <wp:posOffset>601353</wp:posOffset>
              </wp:positionV>
              <wp:extent cx="6906747" cy="8597265"/>
              <wp:effectExtent l="0" t="0" r="8890" b="0"/>
              <wp:wrapNone/>
              <wp:docPr id="1" name="Rectangle 1"/>
              <wp:cNvGraphicFramePr/>
              <a:graphic xmlns:a="http://schemas.openxmlformats.org/drawingml/2006/main">
                <a:graphicData uri="http://schemas.microsoft.com/office/word/2010/wordprocessingShape">
                  <wps:wsp>
                    <wps:cNvSpPr/>
                    <wps:spPr>
                      <a:xfrm>
                        <a:off x="0" y="0"/>
                        <a:ext cx="6906747" cy="859726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D443B" id="Rectangle 1" o:spid="_x0000_s1026" style="position:absolute;margin-left:50.95pt;margin-top:47.35pt;width:543.85pt;height:676.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" fillcolor="#f2f2f2" stroked="f" strokeweight="2pt">
              <w10:wrap anchorx="page"/>
            </v:rect>
          </w:pict>
        </mc:Fallback>
      </mc:AlternateContent>
    </w:r>
    <w:r w:rsidR="00270A25">
      <w:rPr>
        <w:noProof/>
      </w:rPr>
      <w:drawing>
        <wp:anchor distT="0" distB="0" distL="114300" distR="114300" simplePos="0" relativeHeight="251658243" behindDoc="1" locked="0" layoutInCell="1" allowOverlap="1" wp14:anchorId="0EA7A463" wp14:editId="77A3C4C2">
          <wp:simplePos x="0" y="0"/>
          <wp:positionH relativeFrom="page">
            <wp:posOffset>457835</wp:posOffset>
          </wp:positionH>
          <wp:positionV relativeFrom="page">
            <wp:posOffset>469900</wp:posOffset>
          </wp:positionV>
          <wp:extent cx="1260000" cy="194400"/>
          <wp:effectExtent l="0" t="0" r="0" b="0"/>
          <wp:wrapNone/>
          <wp:docPr id="1285905549" name="Graphic 1285905549">
            <a:extLst xmlns:a="http://schemas.openxmlformats.org/drawingml/2006/main">
              <a:ext uri="{FF2B5EF4-FFF2-40B4-BE49-F238E27FC236}">
                <a16:creationId xmlns:a16="http://schemas.microsoft.com/office/drawing/2014/main" id="{E411EC91-6DF6-7CD1-4613-CE7B59394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7">
                    <a:extLst>
                      <a:ext uri="{FF2B5EF4-FFF2-40B4-BE49-F238E27FC236}">
                        <a16:creationId xmlns:a16="http://schemas.microsoft.com/office/drawing/2014/main" id="{E411EC91-6DF6-7CD1-4613-CE7B59394018}"/>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60000" cy="194400"/>
                  </a:xfrm>
                  <a:prstGeom prst="rect">
                    <a:avLst/>
                  </a:prstGeom>
                </pic:spPr>
              </pic:pic>
            </a:graphicData>
          </a:graphic>
          <wp14:sizeRelH relativeFrom="margin">
            <wp14:pctWidth>0</wp14:pctWidth>
          </wp14:sizeRelH>
          <wp14:sizeRelV relativeFrom="margin">
            <wp14:pctHeight>0</wp14:pctHeight>
          </wp14:sizeRelV>
        </wp:anchor>
      </w:drawing>
    </w:r>
    <w:r w:rsidR="00270A25">
      <w:rPr>
        <w:noProof/>
      </w:rPr>
      <mc:AlternateContent>
        <mc:Choice Requires="wps">
          <w:drawing>
            <wp:anchor distT="0" distB="0" distL="114300" distR="114300" simplePos="0" relativeHeight="251658240" behindDoc="1" locked="0" layoutInCell="1" allowOverlap="1" wp14:anchorId="7C6B0931" wp14:editId="4A7EB24D">
              <wp:simplePos x="0" y="0"/>
              <wp:positionH relativeFrom="page">
                <wp:posOffset>0</wp:posOffset>
              </wp:positionH>
              <wp:positionV relativeFrom="page">
                <wp:posOffset>0</wp:posOffset>
              </wp:positionV>
              <wp:extent cx="7551492" cy="10687685"/>
              <wp:effectExtent l="0" t="0" r="0" b="0"/>
              <wp:wrapNone/>
              <wp:docPr id="45" name="Rectangle 45"/>
              <wp:cNvGraphicFramePr/>
              <a:graphic xmlns:a="http://schemas.openxmlformats.org/drawingml/2006/main">
                <a:graphicData uri="http://schemas.microsoft.com/office/word/2010/wordprocessingShape">
                  <wps:wsp>
                    <wps:cNvSpPr/>
                    <wps:spPr>
                      <a:xfrm>
                        <a:off x="0" y="0"/>
                        <a:ext cx="7551492" cy="10687685"/>
                      </a:xfrm>
                      <a:prstGeom prst="rect">
                        <a:avLst/>
                      </a:prstGeom>
                      <a:solidFill>
                        <a:srgbClr val="2F4E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C385F" id="Rectangle 45" o:spid="_x0000_s1026" style="position:absolute;margin-left:0;margin-top:0;width:594.6pt;height:841.5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" fillcolor="#2f4e3e" stroked="f" strokeweight="2pt">
              <w10:wrap anchorx="page" anchory="page"/>
            </v:rect>
          </w:pict>
        </mc:Fallback>
      </mc:AlternateContent>
    </w:r>
  </w:p>
  <w:p w14:paraId="3C798979" w14:textId="108C5FF5" w:rsidR="00B15350" w:rsidRDefault="00B153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2D4"/>
    <w:multiLevelType w:val="hybridMultilevel"/>
    <w:tmpl w:val="BC3837AC"/>
    <w:lvl w:ilvl="0" w:tplc="2D5EDE68">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D3754D"/>
    <w:multiLevelType w:val="hybridMultilevel"/>
    <w:tmpl w:val="CBDE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23697"/>
    <w:multiLevelType w:val="hybridMultilevel"/>
    <w:tmpl w:val="2542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568DD"/>
    <w:multiLevelType w:val="hybridMultilevel"/>
    <w:tmpl w:val="75A0F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C21EC2"/>
    <w:multiLevelType w:val="hybridMultilevel"/>
    <w:tmpl w:val="5D9800C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767FD"/>
    <w:multiLevelType w:val="hybridMultilevel"/>
    <w:tmpl w:val="2F7C073C"/>
    <w:lvl w:ilvl="0" w:tplc="E758ACA2">
      <w:start w:val="1"/>
      <w:numFmt w:val="bullet"/>
      <w:lvlText w:val="•"/>
      <w:lvlJc w:val="left"/>
      <w:pPr>
        <w:tabs>
          <w:tab w:val="num" w:pos="720"/>
        </w:tabs>
        <w:ind w:left="720" w:hanging="360"/>
      </w:pPr>
      <w:rPr>
        <w:rFonts w:ascii="Arial" w:hAnsi="Arial" w:hint="default"/>
      </w:rPr>
    </w:lvl>
    <w:lvl w:ilvl="1" w:tplc="5508A070" w:tentative="1">
      <w:start w:val="1"/>
      <w:numFmt w:val="bullet"/>
      <w:lvlText w:val="•"/>
      <w:lvlJc w:val="left"/>
      <w:pPr>
        <w:tabs>
          <w:tab w:val="num" w:pos="1440"/>
        </w:tabs>
        <w:ind w:left="1440" w:hanging="360"/>
      </w:pPr>
      <w:rPr>
        <w:rFonts w:ascii="Arial" w:hAnsi="Arial" w:hint="default"/>
      </w:rPr>
    </w:lvl>
    <w:lvl w:ilvl="2" w:tplc="5F0E13DA" w:tentative="1">
      <w:start w:val="1"/>
      <w:numFmt w:val="bullet"/>
      <w:lvlText w:val="•"/>
      <w:lvlJc w:val="left"/>
      <w:pPr>
        <w:tabs>
          <w:tab w:val="num" w:pos="2160"/>
        </w:tabs>
        <w:ind w:left="2160" w:hanging="360"/>
      </w:pPr>
      <w:rPr>
        <w:rFonts w:ascii="Arial" w:hAnsi="Arial" w:hint="default"/>
      </w:rPr>
    </w:lvl>
    <w:lvl w:ilvl="3" w:tplc="F62EFC60" w:tentative="1">
      <w:start w:val="1"/>
      <w:numFmt w:val="bullet"/>
      <w:lvlText w:val="•"/>
      <w:lvlJc w:val="left"/>
      <w:pPr>
        <w:tabs>
          <w:tab w:val="num" w:pos="2880"/>
        </w:tabs>
        <w:ind w:left="2880" w:hanging="360"/>
      </w:pPr>
      <w:rPr>
        <w:rFonts w:ascii="Arial" w:hAnsi="Arial" w:hint="default"/>
      </w:rPr>
    </w:lvl>
    <w:lvl w:ilvl="4" w:tplc="7BE0B1B0" w:tentative="1">
      <w:start w:val="1"/>
      <w:numFmt w:val="bullet"/>
      <w:lvlText w:val="•"/>
      <w:lvlJc w:val="left"/>
      <w:pPr>
        <w:tabs>
          <w:tab w:val="num" w:pos="3600"/>
        </w:tabs>
        <w:ind w:left="3600" w:hanging="360"/>
      </w:pPr>
      <w:rPr>
        <w:rFonts w:ascii="Arial" w:hAnsi="Arial" w:hint="default"/>
      </w:rPr>
    </w:lvl>
    <w:lvl w:ilvl="5" w:tplc="32740F90" w:tentative="1">
      <w:start w:val="1"/>
      <w:numFmt w:val="bullet"/>
      <w:lvlText w:val="•"/>
      <w:lvlJc w:val="left"/>
      <w:pPr>
        <w:tabs>
          <w:tab w:val="num" w:pos="4320"/>
        </w:tabs>
        <w:ind w:left="4320" w:hanging="360"/>
      </w:pPr>
      <w:rPr>
        <w:rFonts w:ascii="Arial" w:hAnsi="Arial" w:hint="default"/>
      </w:rPr>
    </w:lvl>
    <w:lvl w:ilvl="6" w:tplc="510E1BBA" w:tentative="1">
      <w:start w:val="1"/>
      <w:numFmt w:val="bullet"/>
      <w:lvlText w:val="•"/>
      <w:lvlJc w:val="left"/>
      <w:pPr>
        <w:tabs>
          <w:tab w:val="num" w:pos="5040"/>
        </w:tabs>
        <w:ind w:left="5040" w:hanging="360"/>
      </w:pPr>
      <w:rPr>
        <w:rFonts w:ascii="Arial" w:hAnsi="Arial" w:hint="default"/>
      </w:rPr>
    </w:lvl>
    <w:lvl w:ilvl="7" w:tplc="F2F89E28" w:tentative="1">
      <w:start w:val="1"/>
      <w:numFmt w:val="bullet"/>
      <w:lvlText w:val="•"/>
      <w:lvlJc w:val="left"/>
      <w:pPr>
        <w:tabs>
          <w:tab w:val="num" w:pos="5760"/>
        </w:tabs>
        <w:ind w:left="5760" w:hanging="360"/>
      </w:pPr>
      <w:rPr>
        <w:rFonts w:ascii="Arial" w:hAnsi="Arial" w:hint="default"/>
      </w:rPr>
    </w:lvl>
    <w:lvl w:ilvl="8" w:tplc="D64844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2458AE"/>
    <w:multiLevelType w:val="hybridMultilevel"/>
    <w:tmpl w:val="FF68C6D8"/>
    <w:lvl w:ilvl="0" w:tplc="EDF2E9A4">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9767C0"/>
    <w:multiLevelType w:val="hybridMultilevel"/>
    <w:tmpl w:val="1BFE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14623"/>
    <w:multiLevelType w:val="hybridMultilevel"/>
    <w:tmpl w:val="78C0DE62"/>
    <w:lvl w:ilvl="0" w:tplc="20FCEB5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3A2234"/>
    <w:multiLevelType w:val="hybridMultilevel"/>
    <w:tmpl w:val="4C6077EE"/>
    <w:lvl w:ilvl="0" w:tplc="B71E7C12">
      <w:numFmt w:val="bullet"/>
      <w:lvlText w:val="-"/>
      <w:lvlJc w:val="left"/>
      <w:pPr>
        <w:ind w:left="644" w:hanging="360"/>
      </w:pPr>
      <w:rPr>
        <w:rFonts w:ascii="Arial" w:eastAsiaTheme="minorEastAsia"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0" w15:restartNumberingAfterBreak="0">
    <w:nsid w:val="57F50D71"/>
    <w:multiLevelType w:val="hybridMultilevel"/>
    <w:tmpl w:val="127A1E4C"/>
    <w:lvl w:ilvl="0" w:tplc="6F34B6EC">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E7453A"/>
    <w:multiLevelType w:val="hybridMultilevel"/>
    <w:tmpl w:val="F01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A006C6"/>
    <w:multiLevelType w:val="hybridMultilevel"/>
    <w:tmpl w:val="347A92F0"/>
    <w:lvl w:ilvl="0" w:tplc="4EB83A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1364B"/>
    <w:multiLevelType w:val="hybridMultilevel"/>
    <w:tmpl w:val="35B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745197"/>
    <w:multiLevelType w:val="hybridMultilevel"/>
    <w:tmpl w:val="6A803DF2"/>
    <w:lvl w:ilvl="0" w:tplc="55041288">
      <w:numFmt w:val="bullet"/>
      <w:lvlText w:val="-"/>
      <w:lvlJc w:val="left"/>
      <w:pPr>
        <w:ind w:left="720" w:hanging="360"/>
      </w:pPr>
      <w:rPr>
        <w:rFonts w:ascii="Arial" w:eastAsiaTheme="minorEastAsia"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352639"/>
    <w:multiLevelType w:val="hybridMultilevel"/>
    <w:tmpl w:val="F4B215CE"/>
    <w:lvl w:ilvl="0" w:tplc="E36093BA">
      <w:start w:val="1"/>
      <w:numFmt w:val="bullet"/>
      <w:pStyle w:val="ListParagraph"/>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665A6E"/>
    <w:multiLevelType w:val="hybridMultilevel"/>
    <w:tmpl w:val="EF3C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9434926">
    <w:abstractNumId w:val="3"/>
  </w:num>
  <w:num w:numId="2" w16cid:durableId="214003625">
    <w:abstractNumId w:val="6"/>
  </w:num>
  <w:num w:numId="3" w16cid:durableId="2060394547">
    <w:abstractNumId w:val="15"/>
  </w:num>
  <w:num w:numId="4" w16cid:durableId="134757402">
    <w:abstractNumId w:val="7"/>
  </w:num>
  <w:num w:numId="5" w16cid:durableId="1720275069">
    <w:abstractNumId w:val="16"/>
  </w:num>
  <w:num w:numId="6" w16cid:durableId="345836828">
    <w:abstractNumId w:val="11"/>
  </w:num>
  <w:num w:numId="7" w16cid:durableId="408430741">
    <w:abstractNumId w:val="1"/>
  </w:num>
  <w:num w:numId="8" w16cid:durableId="515265082">
    <w:abstractNumId w:val="13"/>
  </w:num>
  <w:num w:numId="9" w16cid:durableId="881215139">
    <w:abstractNumId w:val="10"/>
  </w:num>
  <w:num w:numId="10" w16cid:durableId="738214690">
    <w:abstractNumId w:val="4"/>
  </w:num>
  <w:num w:numId="11" w16cid:durableId="874656843">
    <w:abstractNumId w:val="12"/>
  </w:num>
  <w:num w:numId="12" w16cid:durableId="1336611042">
    <w:abstractNumId w:val="14"/>
  </w:num>
  <w:num w:numId="13" w16cid:durableId="1607224799">
    <w:abstractNumId w:val="0"/>
  </w:num>
  <w:num w:numId="14" w16cid:durableId="744452464">
    <w:abstractNumId w:val="8"/>
  </w:num>
  <w:num w:numId="15" w16cid:durableId="837310515">
    <w:abstractNumId w:val="9"/>
  </w:num>
  <w:num w:numId="16" w16cid:durableId="2063285076">
    <w:abstractNumId w:val="5"/>
  </w:num>
  <w:num w:numId="17" w16cid:durableId="402528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0"/>
  <w:displayBackgroundShape/>
  <w:bordersDoNotSurroundHeader/>
  <w:bordersDoNotSurroundFooter/>
  <w:proofState w:spelling="clean" w:grammar="clean"/>
  <w:defaultTabStop w:val="709"/>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038"/>
    <w:rsid w:val="0000469D"/>
    <w:rsid w:val="00011C33"/>
    <w:rsid w:val="000177F0"/>
    <w:rsid w:val="000256DE"/>
    <w:rsid w:val="000326CD"/>
    <w:rsid w:val="000327FE"/>
    <w:rsid w:val="00034442"/>
    <w:rsid w:val="000347CA"/>
    <w:rsid w:val="0003540B"/>
    <w:rsid w:val="00036641"/>
    <w:rsid w:val="000400C8"/>
    <w:rsid w:val="000406A7"/>
    <w:rsid w:val="00050048"/>
    <w:rsid w:val="0005288B"/>
    <w:rsid w:val="00052E8F"/>
    <w:rsid w:val="000554B4"/>
    <w:rsid w:val="000615E3"/>
    <w:rsid w:val="00063A00"/>
    <w:rsid w:val="00065207"/>
    <w:rsid w:val="00065A85"/>
    <w:rsid w:val="0007029C"/>
    <w:rsid w:val="00070835"/>
    <w:rsid w:val="00071714"/>
    <w:rsid w:val="00071C39"/>
    <w:rsid w:val="00071EC2"/>
    <w:rsid w:val="000731B7"/>
    <w:rsid w:val="00073D60"/>
    <w:rsid w:val="00074E78"/>
    <w:rsid w:val="000774DC"/>
    <w:rsid w:val="00081DC1"/>
    <w:rsid w:val="000876C6"/>
    <w:rsid w:val="00094451"/>
    <w:rsid w:val="000966BA"/>
    <w:rsid w:val="00096951"/>
    <w:rsid w:val="000A08E6"/>
    <w:rsid w:val="000A166C"/>
    <w:rsid w:val="000A23F5"/>
    <w:rsid w:val="000A3FFC"/>
    <w:rsid w:val="000A59CB"/>
    <w:rsid w:val="000A5CFD"/>
    <w:rsid w:val="000C39C1"/>
    <w:rsid w:val="000C4136"/>
    <w:rsid w:val="000D58BC"/>
    <w:rsid w:val="000E2BEB"/>
    <w:rsid w:val="000F10CD"/>
    <w:rsid w:val="000F34B9"/>
    <w:rsid w:val="000F736E"/>
    <w:rsid w:val="00105216"/>
    <w:rsid w:val="00117BBB"/>
    <w:rsid w:val="00122A7D"/>
    <w:rsid w:val="00123184"/>
    <w:rsid w:val="00123C98"/>
    <w:rsid w:val="00130C7B"/>
    <w:rsid w:val="001320E2"/>
    <w:rsid w:val="00135A78"/>
    <w:rsid w:val="00147319"/>
    <w:rsid w:val="0015147F"/>
    <w:rsid w:val="00152376"/>
    <w:rsid w:val="001568E6"/>
    <w:rsid w:val="00156937"/>
    <w:rsid w:val="0016191C"/>
    <w:rsid w:val="00162D25"/>
    <w:rsid w:val="0016338C"/>
    <w:rsid w:val="00173319"/>
    <w:rsid w:val="0017697B"/>
    <w:rsid w:val="00181524"/>
    <w:rsid w:val="00184226"/>
    <w:rsid w:val="00184B1A"/>
    <w:rsid w:val="00184E80"/>
    <w:rsid w:val="001952D3"/>
    <w:rsid w:val="001A2FB0"/>
    <w:rsid w:val="001B3D42"/>
    <w:rsid w:val="001B5294"/>
    <w:rsid w:val="001C58E6"/>
    <w:rsid w:val="001C6E40"/>
    <w:rsid w:val="001D2813"/>
    <w:rsid w:val="001E0FF8"/>
    <w:rsid w:val="001E6F94"/>
    <w:rsid w:val="001F2400"/>
    <w:rsid w:val="001F343E"/>
    <w:rsid w:val="001F3C90"/>
    <w:rsid w:val="001F4C9F"/>
    <w:rsid w:val="001F7C69"/>
    <w:rsid w:val="00202DB5"/>
    <w:rsid w:val="0020570F"/>
    <w:rsid w:val="00206F85"/>
    <w:rsid w:val="00207B37"/>
    <w:rsid w:val="002136FE"/>
    <w:rsid w:val="00213EE9"/>
    <w:rsid w:val="002164EE"/>
    <w:rsid w:val="00216A09"/>
    <w:rsid w:val="00216CC4"/>
    <w:rsid w:val="00216F4D"/>
    <w:rsid w:val="002177CA"/>
    <w:rsid w:val="00226D29"/>
    <w:rsid w:val="00230E0B"/>
    <w:rsid w:val="00243148"/>
    <w:rsid w:val="002432D0"/>
    <w:rsid w:val="0024418A"/>
    <w:rsid w:val="0025022E"/>
    <w:rsid w:val="00253185"/>
    <w:rsid w:val="00256222"/>
    <w:rsid w:val="0025693B"/>
    <w:rsid w:val="00261ACB"/>
    <w:rsid w:val="0026264C"/>
    <w:rsid w:val="00262FB2"/>
    <w:rsid w:val="00263D4D"/>
    <w:rsid w:val="0026749C"/>
    <w:rsid w:val="00270A25"/>
    <w:rsid w:val="00272B63"/>
    <w:rsid w:val="00274C6F"/>
    <w:rsid w:val="0027585C"/>
    <w:rsid w:val="0028106F"/>
    <w:rsid w:val="00284BFB"/>
    <w:rsid w:val="00286038"/>
    <w:rsid w:val="002909A7"/>
    <w:rsid w:val="00294A3F"/>
    <w:rsid w:val="002957C7"/>
    <w:rsid w:val="002A0320"/>
    <w:rsid w:val="002A2B6E"/>
    <w:rsid w:val="002B13E9"/>
    <w:rsid w:val="002B6C09"/>
    <w:rsid w:val="002C1770"/>
    <w:rsid w:val="002C36CE"/>
    <w:rsid w:val="002C3CD7"/>
    <w:rsid w:val="002C529F"/>
    <w:rsid w:val="002C7E8C"/>
    <w:rsid w:val="002D1CBF"/>
    <w:rsid w:val="002D6924"/>
    <w:rsid w:val="002E2369"/>
    <w:rsid w:val="002E2E77"/>
    <w:rsid w:val="002E32B8"/>
    <w:rsid w:val="002E43CA"/>
    <w:rsid w:val="002E48BE"/>
    <w:rsid w:val="002E7D03"/>
    <w:rsid w:val="002F0C27"/>
    <w:rsid w:val="002F438E"/>
    <w:rsid w:val="002F4755"/>
    <w:rsid w:val="002F6936"/>
    <w:rsid w:val="002F7EF7"/>
    <w:rsid w:val="0030178F"/>
    <w:rsid w:val="00301DEB"/>
    <w:rsid w:val="0030200F"/>
    <w:rsid w:val="00303899"/>
    <w:rsid w:val="0030730E"/>
    <w:rsid w:val="00312E51"/>
    <w:rsid w:val="00314E7A"/>
    <w:rsid w:val="00316B27"/>
    <w:rsid w:val="00323ABD"/>
    <w:rsid w:val="00332321"/>
    <w:rsid w:val="00333B2E"/>
    <w:rsid w:val="00344289"/>
    <w:rsid w:val="0035010F"/>
    <w:rsid w:val="0035081C"/>
    <w:rsid w:val="003555DE"/>
    <w:rsid w:val="003628B9"/>
    <w:rsid w:val="00364434"/>
    <w:rsid w:val="0036701E"/>
    <w:rsid w:val="00367F27"/>
    <w:rsid w:val="00372C5D"/>
    <w:rsid w:val="003766A8"/>
    <w:rsid w:val="00380BC6"/>
    <w:rsid w:val="00387D72"/>
    <w:rsid w:val="0039100F"/>
    <w:rsid w:val="00392E9E"/>
    <w:rsid w:val="003978EB"/>
    <w:rsid w:val="00397B7F"/>
    <w:rsid w:val="003A1677"/>
    <w:rsid w:val="003A2FF7"/>
    <w:rsid w:val="003A3383"/>
    <w:rsid w:val="003B26A1"/>
    <w:rsid w:val="003B3736"/>
    <w:rsid w:val="003B597B"/>
    <w:rsid w:val="003C0A8B"/>
    <w:rsid w:val="003C1415"/>
    <w:rsid w:val="003C16D4"/>
    <w:rsid w:val="003C6093"/>
    <w:rsid w:val="003D6684"/>
    <w:rsid w:val="003D6C30"/>
    <w:rsid w:val="003D70F2"/>
    <w:rsid w:val="003E3736"/>
    <w:rsid w:val="003E6C5E"/>
    <w:rsid w:val="003F0A18"/>
    <w:rsid w:val="003F65EF"/>
    <w:rsid w:val="003F7081"/>
    <w:rsid w:val="004019F5"/>
    <w:rsid w:val="00403A0D"/>
    <w:rsid w:val="00403C79"/>
    <w:rsid w:val="00404444"/>
    <w:rsid w:val="004047C7"/>
    <w:rsid w:val="00421F5A"/>
    <w:rsid w:val="004228E0"/>
    <w:rsid w:val="00422DE9"/>
    <w:rsid w:val="00423078"/>
    <w:rsid w:val="00425513"/>
    <w:rsid w:val="004263DE"/>
    <w:rsid w:val="00430CCD"/>
    <w:rsid w:val="00431A79"/>
    <w:rsid w:val="00436C86"/>
    <w:rsid w:val="004450B7"/>
    <w:rsid w:val="00457517"/>
    <w:rsid w:val="00460D6D"/>
    <w:rsid w:val="00470574"/>
    <w:rsid w:val="004760B0"/>
    <w:rsid w:val="00476F2D"/>
    <w:rsid w:val="0048003D"/>
    <w:rsid w:val="00480A9D"/>
    <w:rsid w:val="004837AC"/>
    <w:rsid w:val="00484879"/>
    <w:rsid w:val="00485B22"/>
    <w:rsid w:val="0049199D"/>
    <w:rsid w:val="004A054F"/>
    <w:rsid w:val="004A35C9"/>
    <w:rsid w:val="004A397B"/>
    <w:rsid w:val="004A3AE0"/>
    <w:rsid w:val="004A3C86"/>
    <w:rsid w:val="004A6218"/>
    <w:rsid w:val="004B6B5F"/>
    <w:rsid w:val="004C1425"/>
    <w:rsid w:val="004C2C71"/>
    <w:rsid w:val="004C628E"/>
    <w:rsid w:val="004C69C2"/>
    <w:rsid w:val="004D1458"/>
    <w:rsid w:val="004D23E2"/>
    <w:rsid w:val="004D2976"/>
    <w:rsid w:val="004E0B0F"/>
    <w:rsid w:val="004E5299"/>
    <w:rsid w:val="004F3917"/>
    <w:rsid w:val="004F4CAE"/>
    <w:rsid w:val="0050042F"/>
    <w:rsid w:val="005004E9"/>
    <w:rsid w:val="005014F0"/>
    <w:rsid w:val="00506ACD"/>
    <w:rsid w:val="0051473B"/>
    <w:rsid w:val="005162F7"/>
    <w:rsid w:val="00516EA0"/>
    <w:rsid w:val="0052037C"/>
    <w:rsid w:val="005306E3"/>
    <w:rsid w:val="0053332A"/>
    <w:rsid w:val="00534E0E"/>
    <w:rsid w:val="00535DD8"/>
    <w:rsid w:val="005360C5"/>
    <w:rsid w:val="00541131"/>
    <w:rsid w:val="005426EE"/>
    <w:rsid w:val="005430B5"/>
    <w:rsid w:val="00544465"/>
    <w:rsid w:val="00544FBB"/>
    <w:rsid w:val="00546E2C"/>
    <w:rsid w:val="00556855"/>
    <w:rsid w:val="00556A07"/>
    <w:rsid w:val="0055745C"/>
    <w:rsid w:val="00557525"/>
    <w:rsid w:val="00557A90"/>
    <w:rsid w:val="005639ED"/>
    <w:rsid w:val="00563DD4"/>
    <w:rsid w:val="00565025"/>
    <w:rsid w:val="005820D1"/>
    <w:rsid w:val="00586340"/>
    <w:rsid w:val="00587DD9"/>
    <w:rsid w:val="00591022"/>
    <w:rsid w:val="00592753"/>
    <w:rsid w:val="00594ED7"/>
    <w:rsid w:val="00595BF0"/>
    <w:rsid w:val="005A0EB8"/>
    <w:rsid w:val="005A604B"/>
    <w:rsid w:val="005A73B5"/>
    <w:rsid w:val="005B1CCA"/>
    <w:rsid w:val="005B2A78"/>
    <w:rsid w:val="005B3089"/>
    <w:rsid w:val="005C31F3"/>
    <w:rsid w:val="005C7AFC"/>
    <w:rsid w:val="005C7C04"/>
    <w:rsid w:val="005D09B3"/>
    <w:rsid w:val="005D2DEF"/>
    <w:rsid w:val="005E0E71"/>
    <w:rsid w:val="005E2CF6"/>
    <w:rsid w:val="005E5716"/>
    <w:rsid w:val="005F1057"/>
    <w:rsid w:val="005F3536"/>
    <w:rsid w:val="005F7D2F"/>
    <w:rsid w:val="00600610"/>
    <w:rsid w:val="00600740"/>
    <w:rsid w:val="00602A63"/>
    <w:rsid w:val="00603C11"/>
    <w:rsid w:val="0060709A"/>
    <w:rsid w:val="006103C2"/>
    <w:rsid w:val="00610A7B"/>
    <w:rsid w:val="00613B84"/>
    <w:rsid w:val="00615552"/>
    <w:rsid w:val="006166C1"/>
    <w:rsid w:val="00616A07"/>
    <w:rsid w:val="00617AD7"/>
    <w:rsid w:val="006251C7"/>
    <w:rsid w:val="00627B2E"/>
    <w:rsid w:val="00630642"/>
    <w:rsid w:val="00632227"/>
    <w:rsid w:val="00633A97"/>
    <w:rsid w:val="00636CB2"/>
    <w:rsid w:val="00637D1B"/>
    <w:rsid w:val="00640BE5"/>
    <w:rsid w:val="00640FFD"/>
    <w:rsid w:val="00646E17"/>
    <w:rsid w:val="00650EE9"/>
    <w:rsid w:val="00651CCD"/>
    <w:rsid w:val="00652AF7"/>
    <w:rsid w:val="006572B3"/>
    <w:rsid w:val="00657D54"/>
    <w:rsid w:val="006609F9"/>
    <w:rsid w:val="00661C94"/>
    <w:rsid w:val="00661F90"/>
    <w:rsid w:val="00661FEC"/>
    <w:rsid w:val="006623DD"/>
    <w:rsid w:val="00663251"/>
    <w:rsid w:val="00663B1C"/>
    <w:rsid w:val="00665A8C"/>
    <w:rsid w:val="006703E6"/>
    <w:rsid w:val="0067307E"/>
    <w:rsid w:val="00675EFB"/>
    <w:rsid w:val="00681A56"/>
    <w:rsid w:val="00691CCA"/>
    <w:rsid w:val="006947A0"/>
    <w:rsid w:val="00696F15"/>
    <w:rsid w:val="006A34E8"/>
    <w:rsid w:val="006A4CBF"/>
    <w:rsid w:val="006A7435"/>
    <w:rsid w:val="006B02C3"/>
    <w:rsid w:val="006B2BD2"/>
    <w:rsid w:val="006B60A8"/>
    <w:rsid w:val="006C03C6"/>
    <w:rsid w:val="006C2215"/>
    <w:rsid w:val="006C24D5"/>
    <w:rsid w:val="006D1F82"/>
    <w:rsid w:val="006D2C44"/>
    <w:rsid w:val="006D772E"/>
    <w:rsid w:val="006E0901"/>
    <w:rsid w:val="006E57C2"/>
    <w:rsid w:val="006E596A"/>
    <w:rsid w:val="006E755C"/>
    <w:rsid w:val="006F16CE"/>
    <w:rsid w:val="006F37FE"/>
    <w:rsid w:val="007067AC"/>
    <w:rsid w:val="00711E4D"/>
    <w:rsid w:val="007123B8"/>
    <w:rsid w:val="0071297D"/>
    <w:rsid w:val="00715FA5"/>
    <w:rsid w:val="00720BFB"/>
    <w:rsid w:val="00721A51"/>
    <w:rsid w:val="00722A06"/>
    <w:rsid w:val="007242F9"/>
    <w:rsid w:val="00724E2B"/>
    <w:rsid w:val="00731305"/>
    <w:rsid w:val="00733C7C"/>
    <w:rsid w:val="00735EDE"/>
    <w:rsid w:val="00736DFB"/>
    <w:rsid w:val="00740B4F"/>
    <w:rsid w:val="00744885"/>
    <w:rsid w:val="00745A4D"/>
    <w:rsid w:val="007517BE"/>
    <w:rsid w:val="00751C8C"/>
    <w:rsid w:val="007607D8"/>
    <w:rsid w:val="0076171E"/>
    <w:rsid w:val="00762E0D"/>
    <w:rsid w:val="0077364C"/>
    <w:rsid w:val="007758EC"/>
    <w:rsid w:val="007804C7"/>
    <w:rsid w:val="00782DF5"/>
    <w:rsid w:val="00783488"/>
    <w:rsid w:val="0078488E"/>
    <w:rsid w:val="00784F21"/>
    <w:rsid w:val="00793072"/>
    <w:rsid w:val="00793D51"/>
    <w:rsid w:val="00795192"/>
    <w:rsid w:val="00796D82"/>
    <w:rsid w:val="007A0491"/>
    <w:rsid w:val="007A416D"/>
    <w:rsid w:val="007B4B9B"/>
    <w:rsid w:val="007C16E7"/>
    <w:rsid w:val="007C2694"/>
    <w:rsid w:val="007C2ECF"/>
    <w:rsid w:val="007C7947"/>
    <w:rsid w:val="007D294F"/>
    <w:rsid w:val="007D345F"/>
    <w:rsid w:val="007E33F2"/>
    <w:rsid w:val="007E41ED"/>
    <w:rsid w:val="007E467E"/>
    <w:rsid w:val="007F4ED1"/>
    <w:rsid w:val="007F78AD"/>
    <w:rsid w:val="00803CD4"/>
    <w:rsid w:val="00806E82"/>
    <w:rsid w:val="00810786"/>
    <w:rsid w:val="00815233"/>
    <w:rsid w:val="00820FFC"/>
    <w:rsid w:val="008221C1"/>
    <w:rsid w:val="00822480"/>
    <w:rsid w:val="00823BA2"/>
    <w:rsid w:val="00825715"/>
    <w:rsid w:val="00826284"/>
    <w:rsid w:val="00827B9E"/>
    <w:rsid w:val="008303D0"/>
    <w:rsid w:val="00851D75"/>
    <w:rsid w:val="008546E3"/>
    <w:rsid w:val="00854DB7"/>
    <w:rsid w:val="00861D63"/>
    <w:rsid w:val="00864C2B"/>
    <w:rsid w:val="0086616A"/>
    <w:rsid w:val="008675C9"/>
    <w:rsid w:val="0087073A"/>
    <w:rsid w:val="00874529"/>
    <w:rsid w:val="00874AD8"/>
    <w:rsid w:val="0087648F"/>
    <w:rsid w:val="008771F0"/>
    <w:rsid w:val="008807C1"/>
    <w:rsid w:val="00881EAB"/>
    <w:rsid w:val="00882FFE"/>
    <w:rsid w:val="008840D0"/>
    <w:rsid w:val="00884610"/>
    <w:rsid w:val="00887BCA"/>
    <w:rsid w:val="00894E67"/>
    <w:rsid w:val="008A1788"/>
    <w:rsid w:val="008A218E"/>
    <w:rsid w:val="008A3FC8"/>
    <w:rsid w:val="008B276A"/>
    <w:rsid w:val="008B4A42"/>
    <w:rsid w:val="008D155A"/>
    <w:rsid w:val="008D40E0"/>
    <w:rsid w:val="008D6239"/>
    <w:rsid w:val="008D6B6C"/>
    <w:rsid w:val="008E0695"/>
    <w:rsid w:val="008E3242"/>
    <w:rsid w:val="008E72B6"/>
    <w:rsid w:val="008F1013"/>
    <w:rsid w:val="008F31FA"/>
    <w:rsid w:val="00901F89"/>
    <w:rsid w:val="00902DC3"/>
    <w:rsid w:val="00903573"/>
    <w:rsid w:val="009068C4"/>
    <w:rsid w:val="0091592A"/>
    <w:rsid w:val="009200F5"/>
    <w:rsid w:val="00920DB4"/>
    <w:rsid w:val="00920E33"/>
    <w:rsid w:val="009307EE"/>
    <w:rsid w:val="00931BB4"/>
    <w:rsid w:val="009446A2"/>
    <w:rsid w:val="00945078"/>
    <w:rsid w:val="009476E0"/>
    <w:rsid w:val="00950457"/>
    <w:rsid w:val="0095366D"/>
    <w:rsid w:val="009602D4"/>
    <w:rsid w:val="00970561"/>
    <w:rsid w:val="00972E0A"/>
    <w:rsid w:val="00977B95"/>
    <w:rsid w:val="00982102"/>
    <w:rsid w:val="00982941"/>
    <w:rsid w:val="00983FBA"/>
    <w:rsid w:val="009847D2"/>
    <w:rsid w:val="009848B9"/>
    <w:rsid w:val="00984BA6"/>
    <w:rsid w:val="00986001"/>
    <w:rsid w:val="009958CC"/>
    <w:rsid w:val="009959B5"/>
    <w:rsid w:val="009A3C8E"/>
    <w:rsid w:val="009A50F1"/>
    <w:rsid w:val="009A7FD3"/>
    <w:rsid w:val="009B3129"/>
    <w:rsid w:val="009B33DE"/>
    <w:rsid w:val="009B62C3"/>
    <w:rsid w:val="009C4162"/>
    <w:rsid w:val="009C5955"/>
    <w:rsid w:val="009C5ECA"/>
    <w:rsid w:val="009D4180"/>
    <w:rsid w:val="009D6C72"/>
    <w:rsid w:val="009E75BE"/>
    <w:rsid w:val="009F25AD"/>
    <w:rsid w:val="009F5986"/>
    <w:rsid w:val="00A01627"/>
    <w:rsid w:val="00A01B9B"/>
    <w:rsid w:val="00A05E63"/>
    <w:rsid w:val="00A06820"/>
    <w:rsid w:val="00A06F2A"/>
    <w:rsid w:val="00A11FE4"/>
    <w:rsid w:val="00A16D4E"/>
    <w:rsid w:val="00A17370"/>
    <w:rsid w:val="00A20BEA"/>
    <w:rsid w:val="00A22990"/>
    <w:rsid w:val="00A25594"/>
    <w:rsid w:val="00A32659"/>
    <w:rsid w:val="00A36932"/>
    <w:rsid w:val="00A37961"/>
    <w:rsid w:val="00A37A77"/>
    <w:rsid w:val="00A41592"/>
    <w:rsid w:val="00A427F9"/>
    <w:rsid w:val="00A45455"/>
    <w:rsid w:val="00A56761"/>
    <w:rsid w:val="00A67C43"/>
    <w:rsid w:val="00A7027E"/>
    <w:rsid w:val="00A7226C"/>
    <w:rsid w:val="00A81C59"/>
    <w:rsid w:val="00A92DA7"/>
    <w:rsid w:val="00A94656"/>
    <w:rsid w:val="00A9483A"/>
    <w:rsid w:val="00A9502C"/>
    <w:rsid w:val="00A963AC"/>
    <w:rsid w:val="00A97C9E"/>
    <w:rsid w:val="00AA1B94"/>
    <w:rsid w:val="00AA22B7"/>
    <w:rsid w:val="00AA617B"/>
    <w:rsid w:val="00AB172E"/>
    <w:rsid w:val="00AB6B19"/>
    <w:rsid w:val="00AC6973"/>
    <w:rsid w:val="00AC6CBA"/>
    <w:rsid w:val="00AD0DC8"/>
    <w:rsid w:val="00AD29D1"/>
    <w:rsid w:val="00AD4839"/>
    <w:rsid w:val="00AD4F79"/>
    <w:rsid w:val="00AD6786"/>
    <w:rsid w:val="00AE14AC"/>
    <w:rsid w:val="00AE6637"/>
    <w:rsid w:val="00AF06E6"/>
    <w:rsid w:val="00AF4A5E"/>
    <w:rsid w:val="00B068B7"/>
    <w:rsid w:val="00B07AC6"/>
    <w:rsid w:val="00B1456A"/>
    <w:rsid w:val="00B15350"/>
    <w:rsid w:val="00B158BD"/>
    <w:rsid w:val="00B23A63"/>
    <w:rsid w:val="00B24D83"/>
    <w:rsid w:val="00B27B3C"/>
    <w:rsid w:val="00B31FA9"/>
    <w:rsid w:val="00B35A23"/>
    <w:rsid w:val="00B3639C"/>
    <w:rsid w:val="00B440D1"/>
    <w:rsid w:val="00B460FB"/>
    <w:rsid w:val="00B46F09"/>
    <w:rsid w:val="00B50A04"/>
    <w:rsid w:val="00B50FC5"/>
    <w:rsid w:val="00B55382"/>
    <w:rsid w:val="00B62051"/>
    <w:rsid w:val="00B63E7A"/>
    <w:rsid w:val="00B67AEF"/>
    <w:rsid w:val="00B74D43"/>
    <w:rsid w:val="00B804DC"/>
    <w:rsid w:val="00B82292"/>
    <w:rsid w:val="00B91161"/>
    <w:rsid w:val="00B93DCF"/>
    <w:rsid w:val="00B9674D"/>
    <w:rsid w:val="00B96E43"/>
    <w:rsid w:val="00B9716F"/>
    <w:rsid w:val="00B97232"/>
    <w:rsid w:val="00BA7265"/>
    <w:rsid w:val="00BA7FB0"/>
    <w:rsid w:val="00BC2935"/>
    <w:rsid w:val="00BC3D4B"/>
    <w:rsid w:val="00BC4DC8"/>
    <w:rsid w:val="00BC50D6"/>
    <w:rsid w:val="00BD0D66"/>
    <w:rsid w:val="00BE082A"/>
    <w:rsid w:val="00BE0C84"/>
    <w:rsid w:val="00BE33B0"/>
    <w:rsid w:val="00BE4264"/>
    <w:rsid w:val="00BE42B0"/>
    <w:rsid w:val="00BE62D7"/>
    <w:rsid w:val="00BF2653"/>
    <w:rsid w:val="00BF3831"/>
    <w:rsid w:val="00BF3B09"/>
    <w:rsid w:val="00BF3CB3"/>
    <w:rsid w:val="00BF4A7A"/>
    <w:rsid w:val="00BF7985"/>
    <w:rsid w:val="00C02C12"/>
    <w:rsid w:val="00C04E83"/>
    <w:rsid w:val="00C175F9"/>
    <w:rsid w:val="00C25FF5"/>
    <w:rsid w:val="00C2792D"/>
    <w:rsid w:val="00C30BBE"/>
    <w:rsid w:val="00C32B78"/>
    <w:rsid w:val="00C34F2D"/>
    <w:rsid w:val="00C350C0"/>
    <w:rsid w:val="00C41D8C"/>
    <w:rsid w:val="00C444D0"/>
    <w:rsid w:val="00C54750"/>
    <w:rsid w:val="00C54A3F"/>
    <w:rsid w:val="00C5550D"/>
    <w:rsid w:val="00C641E4"/>
    <w:rsid w:val="00C65021"/>
    <w:rsid w:val="00C65A47"/>
    <w:rsid w:val="00C760A4"/>
    <w:rsid w:val="00C81968"/>
    <w:rsid w:val="00C81E61"/>
    <w:rsid w:val="00C850EE"/>
    <w:rsid w:val="00C864CB"/>
    <w:rsid w:val="00C87420"/>
    <w:rsid w:val="00C92A98"/>
    <w:rsid w:val="00CA21B7"/>
    <w:rsid w:val="00CA3153"/>
    <w:rsid w:val="00CA3190"/>
    <w:rsid w:val="00CA64CA"/>
    <w:rsid w:val="00CB14B3"/>
    <w:rsid w:val="00CB7045"/>
    <w:rsid w:val="00CC3A61"/>
    <w:rsid w:val="00CC406B"/>
    <w:rsid w:val="00CC605A"/>
    <w:rsid w:val="00CC6167"/>
    <w:rsid w:val="00CD341E"/>
    <w:rsid w:val="00CD3EF1"/>
    <w:rsid w:val="00CD4912"/>
    <w:rsid w:val="00CD5B97"/>
    <w:rsid w:val="00CD78A2"/>
    <w:rsid w:val="00CE3F05"/>
    <w:rsid w:val="00CE57A4"/>
    <w:rsid w:val="00CE7E70"/>
    <w:rsid w:val="00CF0BDD"/>
    <w:rsid w:val="00CF558E"/>
    <w:rsid w:val="00CF6C02"/>
    <w:rsid w:val="00D03CEE"/>
    <w:rsid w:val="00D04FB7"/>
    <w:rsid w:val="00D13AFA"/>
    <w:rsid w:val="00D33AF9"/>
    <w:rsid w:val="00D35BCB"/>
    <w:rsid w:val="00D44BF5"/>
    <w:rsid w:val="00D45833"/>
    <w:rsid w:val="00D52C51"/>
    <w:rsid w:val="00D53987"/>
    <w:rsid w:val="00D56C1F"/>
    <w:rsid w:val="00D601A0"/>
    <w:rsid w:val="00D60873"/>
    <w:rsid w:val="00D615CE"/>
    <w:rsid w:val="00D63ED6"/>
    <w:rsid w:val="00D64099"/>
    <w:rsid w:val="00D64EA4"/>
    <w:rsid w:val="00D672B0"/>
    <w:rsid w:val="00D708CA"/>
    <w:rsid w:val="00D70C10"/>
    <w:rsid w:val="00D7358F"/>
    <w:rsid w:val="00D74164"/>
    <w:rsid w:val="00D8241D"/>
    <w:rsid w:val="00D870BB"/>
    <w:rsid w:val="00D9359F"/>
    <w:rsid w:val="00DA23AB"/>
    <w:rsid w:val="00DA45CD"/>
    <w:rsid w:val="00DA5EAE"/>
    <w:rsid w:val="00DB0904"/>
    <w:rsid w:val="00DB7CAE"/>
    <w:rsid w:val="00DB7E86"/>
    <w:rsid w:val="00DC44A2"/>
    <w:rsid w:val="00DE0497"/>
    <w:rsid w:val="00DE259A"/>
    <w:rsid w:val="00DE2799"/>
    <w:rsid w:val="00DE3D67"/>
    <w:rsid w:val="00DE41AA"/>
    <w:rsid w:val="00DE53B1"/>
    <w:rsid w:val="00DE6A0A"/>
    <w:rsid w:val="00DF0C06"/>
    <w:rsid w:val="00DF61DA"/>
    <w:rsid w:val="00E0043B"/>
    <w:rsid w:val="00E023C6"/>
    <w:rsid w:val="00E02AB5"/>
    <w:rsid w:val="00E04753"/>
    <w:rsid w:val="00E055D2"/>
    <w:rsid w:val="00E14E59"/>
    <w:rsid w:val="00E3229E"/>
    <w:rsid w:val="00E354ED"/>
    <w:rsid w:val="00E358DC"/>
    <w:rsid w:val="00E401F6"/>
    <w:rsid w:val="00E47611"/>
    <w:rsid w:val="00E50BE3"/>
    <w:rsid w:val="00E61535"/>
    <w:rsid w:val="00E62889"/>
    <w:rsid w:val="00E62DD5"/>
    <w:rsid w:val="00E64B05"/>
    <w:rsid w:val="00E7228B"/>
    <w:rsid w:val="00E74E72"/>
    <w:rsid w:val="00E75D76"/>
    <w:rsid w:val="00E76A7B"/>
    <w:rsid w:val="00E801E5"/>
    <w:rsid w:val="00EA242E"/>
    <w:rsid w:val="00EA3C28"/>
    <w:rsid w:val="00EA3E58"/>
    <w:rsid w:val="00EA54FD"/>
    <w:rsid w:val="00EA7B12"/>
    <w:rsid w:val="00EB0283"/>
    <w:rsid w:val="00EB0A89"/>
    <w:rsid w:val="00EB1136"/>
    <w:rsid w:val="00EB3482"/>
    <w:rsid w:val="00EB6335"/>
    <w:rsid w:val="00EB774A"/>
    <w:rsid w:val="00EB7E90"/>
    <w:rsid w:val="00EC5D9B"/>
    <w:rsid w:val="00EC63A6"/>
    <w:rsid w:val="00ED302A"/>
    <w:rsid w:val="00ED3D2E"/>
    <w:rsid w:val="00ED6E2D"/>
    <w:rsid w:val="00EE0602"/>
    <w:rsid w:val="00EE1880"/>
    <w:rsid w:val="00EE3ACC"/>
    <w:rsid w:val="00EE48BD"/>
    <w:rsid w:val="00EE59B5"/>
    <w:rsid w:val="00EE68B0"/>
    <w:rsid w:val="00EF1C56"/>
    <w:rsid w:val="00EF2839"/>
    <w:rsid w:val="00EF3019"/>
    <w:rsid w:val="00F020A6"/>
    <w:rsid w:val="00F101EA"/>
    <w:rsid w:val="00F12864"/>
    <w:rsid w:val="00F15E9F"/>
    <w:rsid w:val="00F22F2B"/>
    <w:rsid w:val="00F2397A"/>
    <w:rsid w:val="00F31EEC"/>
    <w:rsid w:val="00F329F5"/>
    <w:rsid w:val="00F373FB"/>
    <w:rsid w:val="00F41143"/>
    <w:rsid w:val="00F4612B"/>
    <w:rsid w:val="00F47DA2"/>
    <w:rsid w:val="00F51D38"/>
    <w:rsid w:val="00F523FC"/>
    <w:rsid w:val="00F5307D"/>
    <w:rsid w:val="00F54027"/>
    <w:rsid w:val="00F55F17"/>
    <w:rsid w:val="00F61072"/>
    <w:rsid w:val="00F62614"/>
    <w:rsid w:val="00F64407"/>
    <w:rsid w:val="00F6459D"/>
    <w:rsid w:val="00F6645E"/>
    <w:rsid w:val="00F72545"/>
    <w:rsid w:val="00F73803"/>
    <w:rsid w:val="00F81A1E"/>
    <w:rsid w:val="00F91C85"/>
    <w:rsid w:val="00F92A97"/>
    <w:rsid w:val="00FA1D24"/>
    <w:rsid w:val="00FA325A"/>
    <w:rsid w:val="00FA3FDE"/>
    <w:rsid w:val="00FB3E05"/>
    <w:rsid w:val="00FB40E8"/>
    <w:rsid w:val="00FB5D87"/>
    <w:rsid w:val="00FB7E60"/>
    <w:rsid w:val="00FC0451"/>
    <w:rsid w:val="00FC6FFB"/>
    <w:rsid w:val="00FC796C"/>
    <w:rsid w:val="00FD3C28"/>
    <w:rsid w:val="00FD4360"/>
    <w:rsid w:val="00FD56E0"/>
    <w:rsid w:val="00FD5D7C"/>
    <w:rsid w:val="00FF10A9"/>
    <w:rsid w:val="0187BEDE"/>
    <w:rsid w:val="50BCE8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9FBF41"/>
  <w15:docId w15:val="{F3D20693-5704-47B6-BD30-DB8DAA31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ova" w:eastAsiaTheme="minorEastAsia" w:hAnsi="Arial Nova" w:cstheme="minorBidi"/>
        <w:color w:val="595959" w:themeColor="text1" w:themeTint="A6"/>
        <w:sz w:val="16"/>
        <w:szCs w:val="16"/>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C02"/>
    <w:rPr>
      <w:sz w:val="20"/>
    </w:rPr>
  </w:style>
  <w:style w:type="paragraph" w:styleId="Heading1">
    <w:name w:val="heading 1"/>
    <w:basedOn w:val="Normal"/>
    <w:next w:val="Normal"/>
    <w:link w:val="Heading1Char"/>
    <w:uiPriority w:val="9"/>
    <w:qFormat/>
    <w:rsid w:val="004760B0"/>
    <w:pPr>
      <w:tabs>
        <w:tab w:val="left" w:pos="1428"/>
      </w:tabs>
      <w:spacing w:line="240" w:lineRule="auto"/>
      <w:outlineLvl w:val="0"/>
    </w:pPr>
    <w:rPr>
      <w:b/>
      <w:sz w:val="24"/>
      <w:szCs w:val="36"/>
      <w:lang w:val="en-US"/>
    </w:rPr>
  </w:style>
  <w:style w:type="paragraph" w:styleId="Heading2">
    <w:name w:val="heading 2"/>
    <w:next w:val="Normal"/>
    <w:link w:val="Heading2Char"/>
    <w:uiPriority w:val="9"/>
    <w:unhideWhenUsed/>
    <w:qFormat/>
    <w:rsid w:val="00DC44A2"/>
    <w:pPr>
      <w:outlineLvl w:val="1"/>
    </w:pPr>
    <w:rPr>
      <w:rFonts w:asciiTheme="majorHAnsi" w:eastAsiaTheme="majorEastAsia" w:hAnsiTheme="majorHAnsi" w:cstheme="majorBidi"/>
      <w:b/>
      <w:bCs/>
      <w:color w:val="000000" w:themeColor="text1"/>
      <w:sz w:val="28"/>
      <w:szCs w:val="28"/>
      <w:lang w:val="en-US"/>
    </w:rPr>
  </w:style>
  <w:style w:type="paragraph" w:styleId="Heading3">
    <w:name w:val="heading 3"/>
    <w:basedOn w:val="Normal"/>
    <w:next w:val="Normal"/>
    <w:link w:val="Heading3Char"/>
    <w:uiPriority w:val="9"/>
    <w:unhideWhenUsed/>
    <w:qFormat/>
    <w:rsid w:val="00DC44A2"/>
    <w:pPr>
      <w:pBdr>
        <w:bottom w:val="single" w:sz="4" w:space="1" w:color="auto"/>
      </w:pBd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rsid w:val="001E6F94"/>
    <w:rPr>
      <w:b/>
      <w:bCs/>
      <w:i/>
      <w:iCs/>
      <w:lang w:val="en-US"/>
    </w:rPr>
  </w:style>
  <w:style w:type="paragraph" w:styleId="IntenseQuote">
    <w:name w:val="Intense Quote"/>
    <w:basedOn w:val="Normal"/>
    <w:next w:val="Normal"/>
    <w:link w:val="IntenseQuoteChar"/>
    <w:uiPriority w:val="30"/>
    <w:rsid w:val="001E6F94"/>
    <w:pPr>
      <w:pBdr>
        <w:bottom w:val="single" w:sz="4" w:space="4" w:color="FFFFFF" w:themeColor="accent1"/>
      </w:pBdr>
      <w:spacing w:before="200" w:after="280"/>
      <w:ind w:left="936" w:right="936"/>
    </w:pPr>
    <w:rPr>
      <w:b/>
      <w:bCs/>
      <w:i/>
      <w:iCs/>
    </w:rPr>
  </w:style>
  <w:style w:type="paragraph" w:styleId="Footer">
    <w:name w:val="footer"/>
    <w:basedOn w:val="Normal"/>
    <w:link w:val="FooterChar"/>
    <w:uiPriority w:val="99"/>
    <w:unhideWhenUsed/>
    <w:rsid w:val="00874529"/>
    <w:pPr>
      <w:spacing w:line="240" w:lineRule="auto"/>
      <w:ind w:left="-2835"/>
    </w:pPr>
    <w:rPr>
      <w:lang w:val="en-US"/>
    </w:rPr>
  </w:style>
  <w:style w:type="character" w:customStyle="1" w:styleId="FooterChar">
    <w:name w:val="Footer Char"/>
    <w:basedOn w:val="DefaultParagraphFont"/>
    <w:link w:val="Footer"/>
    <w:uiPriority w:val="99"/>
    <w:rsid w:val="00FD5D7C"/>
    <w:rPr>
      <w:lang w:val="en-US"/>
    </w:rPr>
  </w:style>
  <w:style w:type="paragraph" w:styleId="BalloonText">
    <w:name w:val="Balloon Text"/>
    <w:basedOn w:val="Normal"/>
    <w:link w:val="BalloonTextChar"/>
    <w:uiPriority w:val="99"/>
    <w:semiHidden/>
    <w:unhideWhenUsed/>
    <w:rsid w:val="00202DB5"/>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202DB5"/>
    <w:rPr>
      <w:rFonts w:ascii="Tahoma" w:hAnsi="Tahoma" w:cs="Tahoma"/>
      <w:sz w:val="16"/>
      <w:szCs w:val="16"/>
    </w:rPr>
  </w:style>
  <w:style w:type="character" w:styleId="Strong">
    <w:name w:val="Strong"/>
    <w:basedOn w:val="DefaultParagraphFont"/>
    <w:uiPriority w:val="22"/>
    <w:qFormat/>
    <w:rsid w:val="002C7E8C"/>
    <w:rPr>
      <w:b/>
      <w:bCs/>
    </w:rPr>
  </w:style>
  <w:style w:type="character" w:customStyle="1" w:styleId="Heading3Char">
    <w:name w:val="Heading 3 Char"/>
    <w:basedOn w:val="DefaultParagraphFont"/>
    <w:link w:val="Heading3"/>
    <w:uiPriority w:val="9"/>
    <w:rsid w:val="00DC44A2"/>
    <w:rPr>
      <w:b/>
      <w:sz w:val="28"/>
      <w:szCs w:val="28"/>
    </w:rPr>
  </w:style>
  <w:style w:type="character" w:styleId="FollowedHyperlink">
    <w:name w:val="FollowedHyperlink"/>
    <w:basedOn w:val="DefaultParagraphFont"/>
    <w:uiPriority w:val="99"/>
    <w:semiHidden/>
    <w:unhideWhenUsed/>
    <w:rsid w:val="00613B84"/>
    <w:rPr>
      <w:color w:val="656565" w:themeColor="followedHyperlink"/>
      <w:u w:val="single"/>
    </w:rPr>
  </w:style>
  <w:style w:type="paragraph" w:styleId="ListParagraph">
    <w:name w:val="List Paragraph"/>
    <w:basedOn w:val="Normal"/>
    <w:uiPriority w:val="34"/>
    <w:qFormat/>
    <w:rsid w:val="00796D82"/>
    <w:pPr>
      <w:numPr>
        <w:numId w:val="3"/>
      </w:numPr>
      <w:spacing w:after="120"/>
      <w:ind w:left="568" w:right="284" w:hanging="284"/>
      <w:contextualSpacing/>
    </w:pPr>
    <w:rPr>
      <w:lang w:val="en-US"/>
    </w:rPr>
  </w:style>
  <w:style w:type="character" w:customStyle="1" w:styleId="Heading1Char">
    <w:name w:val="Heading 1 Char"/>
    <w:basedOn w:val="DefaultParagraphFont"/>
    <w:link w:val="Heading1"/>
    <w:uiPriority w:val="9"/>
    <w:rsid w:val="004760B0"/>
    <w:rPr>
      <w:rFonts w:ascii="Arial Nova" w:hAnsi="Arial Nova"/>
      <w:b/>
      <w:color w:val="595959" w:themeColor="text1" w:themeTint="A6"/>
      <w:sz w:val="24"/>
      <w:szCs w:val="36"/>
      <w:lang w:val="en-US"/>
    </w:rPr>
  </w:style>
  <w:style w:type="paragraph" w:styleId="Quote">
    <w:name w:val="Quote"/>
    <w:basedOn w:val="Normal"/>
    <w:next w:val="Normal"/>
    <w:link w:val="QuoteChar"/>
    <w:uiPriority w:val="29"/>
    <w:qFormat/>
    <w:rsid w:val="00B91161"/>
    <w:pPr>
      <w:ind w:left="1134" w:right="1134"/>
    </w:pPr>
    <w:rPr>
      <w:i/>
      <w:iCs/>
      <w:color w:val="0041C0" w:themeColor="accent2"/>
      <w:lang w:val="en-US"/>
    </w:rPr>
  </w:style>
  <w:style w:type="character" w:customStyle="1" w:styleId="QuoteChar">
    <w:name w:val="Quote Char"/>
    <w:basedOn w:val="DefaultParagraphFont"/>
    <w:link w:val="Quote"/>
    <w:uiPriority w:val="29"/>
    <w:rsid w:val="00B91161"/>
    <w:rPr>
      <w:i/>
      <w:iCs/>
      <w:color w:val="0041C0" w:themeColor="accent2"/>
      <w:lang w:val="en-US"/>
    </w:rPr>
  </w:style>
  <w:style w:type="character" w:customStyle="1" w:styleId="IntenseQuoteChar">
    <w:name w:val="Intense Quote Char"/>
    <w:basedOn w:val="DefaultParagraphFont"/>
    <w:link w:val="IntenseQuote"/>
    <w:uiPriority w:val="30"/>
    <w:rsid w:val="001E6F94"/>
    <w:rPr>
      <w:b/>
      <w:bCs/>
      <w:i/>
      <w:iCs/>
    </w:rPr>
  </w:style>
  <w:style w:type="character" w:customStyle="1" w:styleId="Heading2Char">
    <w:name w:val="Heading 2 Char"/>
    <w:basedOn w:val="DefaultParagraphFont"/>
    <w:link w:val="Heading2"/>
    <w:uiPriority w:val="9"/>
    <w:rsid w:val="00DC44A2"/>
    <w:rPr>
      <w:rFonts w:asciiTheme="majorHAnsi" w:eastAsiaTheme="majorEastAsia" w:hAnsiTheme="majorHAnsi" w:cstheme="majorBidi"/>
      <w:b/>
      <w:bCs/>
      <w:color w:val="000000" w:themeColor="text1"/>
      <w:sz w:val="28"/>
      <w:szCs w:val="28"/>
      <w:lang w:val="en-US"/>
    </w:rPr>
  </w:style>
  <w:style w:type="paragraph" w:customStyle="1" w:styleId="Embargo">
    <w:name w:val="Embargo"/>
    <w:basedOn w:val="Normal"/>
    <w:qFormat/>
    <w:rsid w:val="000876C6"/>
    <w:pPr>
      <w:jc w:val="center"/>
    </w:pPr>
    <w:rPr>
      <w:b/>
    </w:rPr>
  </w:style>
  <w:style w:type="character" w:styleId="Hyperlink">
    <w:name w:val="Hyperlink"/>
    <w:basedOn w:val="DefaultParagraphFont"/>
    <w:uiPriority w:val="99"/>
    <w:unhideWhenUsed/>
    <w:qFormat/>
    <w:rsid w:val="00036641"/>
    <w:rPr>
      <w:rFonts w:ascii="Calibri" w:eastAsia="Calibri" w:hAnsi="Calibri" w:cs="Calibri"/>
      <w:color w:val="0041C0" w:themeColor="accent2"/>
      <w:sz w:val="22"/>
      <w:szCs w:val="22"/>
    </w:rPr>
  </w:style>
  <w:style w:type="paragraph" w:customStyle="1" w:styleId="Footnote">
    <w:name w:val="Footnote"/>
    <w:qFormat/>
    <w:rsid w:val="009200F5"/>
    <w:pPr>
      <w:tabs>
        <w:tab w:val="left" w:pos="392"/>
      </w:tabs>
      <w:spacing w:line="240" w:lineRule="auto"/>
    </w:pPr>
    <w:rPr>
      <w:color w:val="7F7F7F" w:themeColor="text1" w:themeTint="80"/>
      <w:spacing w:val="-4"/>
      <w:lang w:val="en-US"/>
    </w:rPr>
  </w:style>
  <w:style w:type="table" w:styleId="TableGrid">
    <w:name w:val="Table Grid"/>
    <w:basedOn w:val="TableNormal"/>
    <w:uiPriority w:val="39"/>
    <w:rsid w:val="004263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D51"/>
    <w:pPr>
      <w:tabs>
        <w:tab w:val="center" w:pos="4536"/>
        <w:tab w:val="right" w:pos="9072"/>
      </w:tabs>
      <w:spacing w:line="240" w:lineRule="auto"/>
    </w:pPr>
  </w:style>
  <w:style w:type="character" w:customStyle="1" w:styleId="HeaderChar">
    <w:name w:val="Header Char"/>
    <w:basedOn w:val="DefaultParagraphFont"/>
    <w:link w:val="Header"/>
    <w:uiPriority w:val="99"/>
    <w:rsid w:val="00793D51"/>
  </w:style>
  <w:style w:type="character" w:customStyle="1" w:styleId="UnresolvedMention1">
    <w:name w:val="Unresolved Mention1"/>
    <w:basedOn w:val="DefaultParagraphFont"/>
    <w:uiPriority w:val="99"/>
    <w:semiHidden/>
    <w:unhideWhenUsed/>
    <w:rsid w:val="00782DF5"/>
    <w:rPr>
      <w:color w:val="808080"/>
      <w:shd w:val="clear" w:color="auto" w:fill="E6E6E6"/>
    </w:rPr>
  </w:style>
  <w:style w:type="paragraph" w:styleId="NoSpacing">
    <w:name w:val="No Spacing"/>
    <w:uiPriority w:val="1"/>
    <w:qFormat/>
    <w:rsid w:val="00470574"/>
    <w:pPr>
      <w:spacing w:line="240" w:lineRule="auto"/>
    </w:pPr>
    <w:rPr>
      <w:rFonts w:ascii="Arial" w:hAnsi="Arial"/>
      <w:b/>
      <w:sz w:val="28"/>
      <w:lang w:val="en-GB"/>
    </w:rPr>
  </w:style>
  <w:style w:type="paragraph" w:styleId="EndnoteText">
    <w:name w:val="endnote text"/>
    <w:basedOn w:val="Normal"/>
    <w:link w:val="EndnoteTextChar"/>
    <w:uiPriority w:val="99"/>
    <w:semiHidden/>
    <w:unhideWhenUsed/>
    <w:rsid w:val="00ED302A"/>
    <w:pPr>
      <w:spacing w:line="240" w:lineRule="auto"/>
    </w:pPr>
    <w:rPr>
      <w:szCs w:val="20"/>
    </w:rPr>
  </w:style>
  <w:style w:type="character" w:customStyle="1" w:styleId="EndnoteTextChar">
    <w:name w:val="Endnote Text Char"/>
    <w:basedOn w:val="DefaultParagraphFont"/>
    <w:link w:val="EndnoteText"/>
    <w:uiPriority w:val="99"/>
    <w:semiHidden/>
    <w:rsid w:val="00ED302A"/>
    <w:rPr>
      <w:sz w:val="20"/>
      <w:szCs w:val="20"/>
    </w:rPr>
  </w:style>
  <w:style w:type="character" w:styleId="EndnoteReference">
    <w:name w:val="endnote reference"/>
    <w:basedOn w:val="DefaultParagraphFont"/>
    <w:uiPriority w:val="99"/>
    <w:semiHidden/>
    <w:unhideWhenUsed/>
    <w:rsid w:val="00ED302A"/>
    <w:rPr>
      <w:vertAlign w:val="superscript"/>
    </w:rPr>
  </w:style>
  <w:style w:type="paragraph" w:styleId="FootnoteText">
    <w:name w:val="footnote text"/>
    <w:basedOn w:val="Normal"/>
    <w:next w:val="Footnote"/>
    <w:link w:val="FootnoteTextChar"/>
    <w:uiPriority w:val="99"/>
    <w:unhideWhenUsed/>
    <w:rsid w:val="00FD4360"/>
    <w:pPr>
      <w:spacing w:line="240" w:lineRule="auto"/>
    </w:pPr>
    <w:rPr>
      <w:color w:val="7F7F7F"/>
      <w:spacing w:val="-4"/>
      <w:sz w:val="16"/>
      <w:szCs w:val="20"/>
    </w:rPr>
  </w:style>
  <w:style w:type="character" w:customStyle="1" w:styleId="FootnoteTextChar">
    <w:name w:val="Footnote Text Char"/>
    <w:basedOn w:val="DefaultParagraphFont"/>
    <w:link w:val="FootnoteText"/>
    <w:uiPriority w:val="99"/>
    <w:rsid w:val="00FD4360"/>
    <w:rPr>
      <w:color w:val="7F7F7F"/>
      <w:spacing w:val="-4"/>
      <w:szCs w:val="20"/>
    </w:rPr>
  </w:style>
  <w:style w:type="character" w:styleId="FootnoteReference">
    <w:name w:val="footnote reference"/>
    <w:basedOn w:val="DefaultParagraphFont"/>
    <w:uiPriority w:val="99"/>
    <w:semiHidden/>
    <w:unhideWhenUsed/>
    <w:rsid w:val="00ED302A"/>
    <w:rPr>
      <w:vertAlign w:val="superscript"/>
    </w:rPr>
  </w:style>
  <w:style w:type="character" w:styleId="CommentReference">
    <w:name w:val="annotation reference"/>
    <w:basedOn w:val="DefaultParagraphFont"/>
    <w:uiPriority w:val="99"/>
    <w:unhideWhenUsed/>
    <w:rsid w:val="00630642"/>
    <w:rPr>
      <w:sz w:val="18"/>
      <w:szCs w:val="18"/>
    </w:rPr>
  </w:style>
  <w:style w:type="paragraph" w:styleId="CommentText">
    <w:name w:val="annotation text"/>
    <w:basedOn w:val="Normal"/>
    <w:link w:val="CommentTextChar"/>
    <w:uiPriority w:val="99"/>
    <w:unhideWhenUsed/>
    <w:rsid w:val="00630642"/>
  </w:style>
  <w:style w:type="character" w:customStyle="1" w:styleId="CommentTextChar">
    <w:name w:val="Comment Text Char"/>
    <w:basedOn w:val="DefaultParagraphFont"/>
    <w:link w:val="CommentText"/>
    <w:uiPriority w:val="99"/>
    <w:rsid w:val="00630642"/>
  </w:style>
  <w:style w:type="paragraph" w:styleId="CommentSubject">
    <w:name w:val="annotation subject"/>
    <w:basedOn w:val="CommentText"/>
    <w:next w:val="CommentText"/>
    <w:link w:val="CommentSubjectChar"/>
    <w:uiPriority w:val="99"/>
    <w:semiHidden/>
    <w:unhideWhenUsed/>
    <w:rsid w:val="00630642"/>
    <w:rPr>
      <w:b/>
      <w:bCs/>
    </w:rPr>
  </w:style>
  <w:style w:type="character" w:customStyle="1" w:styleId="CommentSubjectChar">
    <w:name w:val="Comment Subject Char"/>
    <w:basedOn w:val="CommentTextChar"/>
    <w:link w:val="CommentSubject"/>
    <w:uiPriority w:val="99"/>
    <w:semiHidden/>
    <w:rsid w:val="00630642"/>
    <w:rPr>
      <w:b/>
      <w:bCs/>
    </w:rPr>
  </w:style>
  <w:style w:type="character" w:styleId="UnresolvedMention">
    <w:name w:val="Unresolved Mention"/>
    <w:basedOn w:val="DefaultParagraphFont"/>
    <w:uiPriority w:val="99"/>
    <w:semiHidden/>
    <w:unhideWhenUsed/>
    <w:rsid w:val="000966BA"/>
    <w:rPr>
      <w:color w:val="605E5C"/>
      <w:shd w:val="clear" w:color="auto" w:fill="E1DFDD"/>
    </w:rPr>
  </w:style>
  <w:style w:type="paragraph" w:styleId="Revision">
    <w:name w:val="Revision"/>
    <w:hidden/>
    <w:uiPriority w:val="99"/>
    <w:semiHidden/>
    <w:rsid w:val="002F4755"/>
    <w:pPr>
      <w:spacing w:line="240" w:lineRule="auto"/>
    </w:pPr>
  </w:style>
  <w:style w:type="character" w:customStyle="1" w:styleId="cf01">
    <w:name w:val="cf01"/>
    <w:basedOn w:val="DefaultParagraphFont"/>
    <w:rsid w:val="00A37961"/>
    <w:rPr>
      <w:rFonts w:ascii="Segoe UI" w:hAnsi="Segoe UI" w:cs="Segoe UI" w:hint="default"/>
      <w:sz w:val="18"/>
      <w:szCs w:val="18"/>
    </w:rPr>
  </w:style>
  <w:style w:type="paragraph" w:styleId="Date">
    <w:name w:val="Date"/>
    <w:basedOn w:val="Normal"/>
    <w:next w:val="Normal"/>
    <w:link w:val="DateChar"/>
    <w:uiPriority w:val="99"/>
    <w:semiHidden/>
    <w:unhideWhenUsed/>
    <w:rsid w:val="00DE3D67"/>
  </w:style>
  <w:style w:type="character" w:customStyle="1" w:styleId="DateChar">
    <w:name w:val="Date Char"/>
    <w:basedOn w:val="DefaultParagraphFont"/>
    <w:link w:val="Date"/>
    <w:uiPriority w:val="99"/>
    <w:semiHidden/>
    <w:rsid w:val="00DE3D67"/>
  </w:style>
  <w:style w:type="paragraph" w:styleId="Title">
    <w:name w:val="Title"/>
    <w:basedOn w:val="Normal"/>
    <w:next w:val="Normal"/>
    <w:link w:val="TitleChar"/>
    <w:uiPriority w:val="10"/>
    <w:rsid w:val="005E5716"/>
    <w:pPr>
      <w:spacing w:line="240" w:lineRule="auto"/>
      <w:contextualSpacing/>
    </w:pPr>
    <w:rPr>
      <w:rFonts w:eastAsiaTheme="majorEastAsia" w:cstheme="majorBidi"/>
      <w:b/>
      <w:spacing w:val="-4"/>
      <w:kern w:val="28"/>
      <w:sz w:val="40"/>
      <w:szCs w:val="56"/>
    </w:rPr>
  </w:style>
  <w:style w:type="character" w:customStyle="1" w:styleId="TitleChar">
    <w:name w:val="Title Char"/>
    <w:basedOn w:val="DefaultParagraphFont"/>
    <w:link w:val="Title"/>
    <w:uiPriority w:val="10"/>
    <w:rsid w:val="005E5716"/>
    <w:rPr>
      <w:rFonts w:ascii="Arial Nova" w:eastAsiaTheme="majorEastAsia" w:hAnsi="Arial Nova" w:cstheme="majorBidi"/>
      <w:b/>
      <w:color w:val="595959" w:themeColor="text1" w:themeTint="A6"/>
      <w:spacing w:val="-4"/>
      <w:kern w:val="28"/>
      <w:sz w:val="40"/>
      <w:szCs w:val="56"/>
    </w:rPr>
  </w:style>
  <w:style w:type="paragraph" w:styleId="Subtitle">
    <w:name w:val="Subtitle"/>
    <w:basedOn w:val="Normal"/>
    <w:next w:val="Normal"/>
    <w:link w:val="SubtitleChar"/>
    <w:uiPriority w:val="11"/>
    <w:rsid w:val="005E5716"/>
    <w:pPr>
      <w:numPr>
        <w:ilvl w:val="1"/>
      </w:numPr>
      <w:spacing w:after="160"/>
    </w:pPr>
    <w:rPr>
      <w:spacing w:val="-4"/>
      <w:sz w:val="24"/>
    </w:rPr>
  </w:style>
  <w:style w:type="character" w:customStyle="1" w:styleId="SubtitleChar">
    <w:name w:val="Subtitle Char"/>
    <w:basedOn w:val="DefaultParagraphFont"/>
    <w:link w:val="Subtitle"/>
    <w:uiPriority w:val="11"/>
    <w:rsid w:val="005E5716"/>
    <w:rPr>
      <w:rFonts w:ascii="Arial Nova" w:hAnsi="Arial Nova"/>
      <w:color w:val="595959" w:themeColor="text1" w:themeTint="A6"/>
      <w:spacing w:val="-4"/>
      <w:sz w:val="24"/>
    </w:rPr>
  </w:style>
  <w:style w:type="paragraph" w:styleId="NormalWeb">
    <w:name w:val="Normal (Web)"/>
    <w:basedOn w:val="Normal"/>
    <w:uiPriority w:val="99"/>
    <w:unhideWhenUsed/>
    <w:rsid w:val="00CF6C02"/>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6078">
      <w:bodyDiv w:val="1"/>
      <w:marLeft w:val="0"/>
      <w:marRight w:val="0"/>
      <w:marTop w:val="0"/>
      <w:marBottom w:val="0"/>
      <w:divBdr>
        <w:top w:val="none" w:sz="0" w:space="0" w:color="auto"/>
        <w:left w:val="none" w:sz="0" w:space="0" w:color="auto"/>
        <w:bottom w:val="none" w:sz="0" w:space="0" w:color="auto"/>
        <w:right w:val="none" w:sz="0" w:space="0" w:color="auto"/>
      </w:divBdr>
    </w:div>
    <w:div w:id="50882635">
      <w:bodyDiv w:val="1"/>
      <w:marLeft w:val="0"/>
      <w:marRight w:val="0"/>
      <w:marTop w:val="0"/>
      <w:marBottom w:val="0"/>
      <w:divBdr>
        <w:top w:val="none" w:sz="0" w:space="0" w:color="auto"/>
        <w:left w:val="none" w:sz="0" w:space="0" w:color="auto"/>
        <w:bottom w:val="none" w:sz="0" w:space="0" w:color="auto"/>
        <w:right w:val="none" w:sz="0" w:space="0" w:color="auto"/>
      </w:divBdr>
    </w:div>
    <w:div w:id="51462110">
      <w:bodyDiv w:val="1"/>
      <w:marLeft w:val="0"/>
      <w:marRight w:val="0"/>
      <w:marTop w:val="0"/>
      <w:marBottom w:val="0"/>
      <w:divBdr>
        <w:top w:val="none" w:sz="0" w:space="0" w:color="auto"/>
        <w:left w:val="none" w:sz="0" w:space="0" w:color="auto"/>
        <w:bottom w:val="none" w:sz="0" w:space="0" w:color="auto"/>
        <w:right w:val="none" w:sz="0" w:space="0" w:color="auto"/>
      </w:divBdr>
    </w:div>
    <w:div w:id="309024580">
      <w:bodyDiv w:val="1"/>
      <w:marLeft w:val="0"/>
      <w:marRight w:val="0"/>
      <w:marTop w:val="0"/>
      <w:marBottom w:val="0"/>
      <w:divBdr>
        <w:top w:val="none" w:sz="0" w:space="0" w:color="auto"/>
        <w:left w:val="none" w:sz="0" w:space="0" w:color="auto"/>
        <w:bottom w:val="none" w:sz="0" w:space="0" w:color="auto"/>
        <w:right w:val="none" w:sz="0" w:space="0" w:color="auto"/>
      </w:divBdr>
    </w:div>
    <w:div w:id="341854274">
      <w:bodyDiv w:val="1"/>
      <w:marLeft w:val="0"/>
      <w:marRight w:val="0"/>
      <w:marTop w:val="0"/>
      <w:marBottom w:val="0"/>
      <w:divBdr>
        <w:top w:val="none" w:sz="0" w:space="0" w:color="auto"/>
        <w:left w:val="none" w:sz="0" w:space="0" w:color="auto"/>
        <w:bottom w:val="none" w:sz="0" w:space="0" w:color="auto"/>
        <w:right w:val="none" w:sz="0" w:space="0" w:color="auto"/>
      </w:divBdr>
    </w:div>
    <w:div w:id="564874463">
      <w:bodyDiv w:val="1"/>
      <w:marLeft w:val="0"/>
      <w:marRight w:val="0"/>
      <w:marTop w:val="0"/>
      <w:marBottom w:val="0"/>
      <w:divBdr>
        <w:top w:val="none" w:sz="0" w:space="0" w:color="auto"/>
        <w:left w:val="none" w:sz="0" w:space="0" w:color="auto"/>
        <w:bottom w:val="none" w:sz="0" w:space="0" w:color="auto"/>
        <w:right w:val="none" w:sz="0" w:space="0" w:color="auto"/>
      </w:divBdr>
    </w:div>
    <w:div w:id="738938470">
      <w:bodyDiv w:val="1"/>
      <w:marLeft w:val="0"/>
      <w:marRight w:val="0"/>
      <w:marTop w:val="0"/>
      <w:marBottom w:val="0"/>
      <w:divBdr>
        <w:top w:val="none" w:sz="0" w:space="0" w:color="auto"/>
        <w:left w:val="none" w:sz="0" w:space="0" w:color="auto"/>
        <w:bottom w:val="none" w:sz="0" w:space="0" w:color="auto"/>
        <w:right w:val="none" w:sz="0" w:space="0" w:color="auto"/>
      </w:divBdr>
    </w:div>
    <w:div w:id="1135755104">
      <w:bodyDiv w:val="1"/>
      <w:marLeft w:val="0"/>
      <w:marRight w:val="0"/>
      <w:marTop w:val="0"/>
      <w:marBottom w:val="0"/>
      <w:divBdr>
        <w:top w:val="none" w:sz="0" w:space="0" w:color="auto"/>
        <w:left w:val="none" w:sz="0" w:space="0" w:color="auto"/>
        <w:bottom w:val="none" w:sz="0" w:space="0" w:color="auto"/>
        <w:right w:val="none" w:sz="0" w:space="0" w:color="auto"/>
      </w:divBdr>
    </w:div>
    <w:div w:id="1415932853">
      <w:bodyDiv w:val="1"/>
      <w:marLeft w:val="0"/>
      <w:marRight w:val="0"/>
      <w:marTop w:val="0"/>
      <w:marBottom w:val="0"/>
      <w:divBdr>
        <w:top w:val="none" w:sz="0" w:space="0" w:color="auto"/>
        <w:left w:val="none" w:sz="0" w:space="0" w:color="auto"/>
        <w:bottom w:val="none" w:sz="0" w:space="0" w:color="auto"/>
        <w:right w:val="none" w:sz="0" w:space="0" w:color="auto"/>
      </w:divBdr>
    </w:div>
    <w:div w:id="1583832844">
      <w:bodyDiv w:val="1"/>
      <w:marLeft w:val="0"/>
      <w:marRight w:val="0"/>
      <w:marTop w:val="0"/>
      <w:marBottom w:val="0"/>
      <w:divBdr>
        <w:top w:val="none" w:sz="0" w:space="0" w:color="auto"/>
        <w:left w:val="none" w:sz="0" w:space="0" w:color="auto"/>
        <w:bottom w:val="none" w:sz="0" w:space="0" w:color="auto"/>
        <w:right w:val="none" w:sz="0" w:space="0" w:color="auto"/>
      </w:divBdr>
    </w:div>
    <w:div w:id="1962304510">
      <w:bodyDiv w:val="1"/>
      <w:marLeft w:val="0"/>
      <w:marRight w:val="0"/>
      <w:marTop w:val="0"/>
      <w:marBottom w:val="0"/>
      <w:divBdr>
        <w:top w:val="none" w:sz="0" w:space="0" w:color="auto"/>
        <w:left w:val="none" w:sz="0" w:space="0" w:color="auto"/>
        <w:bottom w:val="none" w:sz="0" w:space="0" w:color="auto"/>
        <w:right w:val="none" w:sz="0" w:space="0" w:color="auto"/>
      </w:divBdr>
    </w:div>
    <w:div w:id="2139562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twitter.com/PanasonicEurope" TargetMode="External"/><Relationship Id="rId26" Type="http://schemas.openxmlformats.org/officeDocument/2006/relationships/image" Target="media/image10.svg"/><Relationship Id="rId39" Type="http://schemas.openxmlformats.org/officeDocument/2006/relationships/header" Target="header1.xml"/><Relationship Id="rId21" Type="http://schemas.openxmlformats.org/officeDocument/2006/relationships/hyperlink" Target="https://www.panasonic.com" TargetMode="External"/><Relationship Id="rId34" Type="http://schemas.openxmlformats.org/officeDocument/2006/relationships/hyperlink" Target="https://holdings.panasonic/global/"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instagram.com/panasonicpersonalcare/" TargetMode="External"/><Relationship Id="rId17" Type="http://schemas.openxmlformats.org/officeDocument/2006/relationships/image" Target="media/image4.sv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holdings.panasonic/global/corporate/panasonic-green-impact.htm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sv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iktok.com/@panasonicpersonalcare"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footer" Target="footer1.xml"/><Relationship Id="rId36" Type="http://schemas.openxmlformats.org/officeDocument/2006/relationships/hyperlink" Target="https://www.panasonic.com/uk/consumer/create-today-enrich-tomorrow/holistic-wellbeing/social-wellbeing.html" TargetMode="External"/><Relationship Id="rId15" Type="http://schemas.openxmlformats.org/officeDocument/2006/relationships/hyperlink" Target="https://www.youtube.com/@PanasonicEuropeYouTubeChannel" TargetMode="External"/><Relationship Id="rId23" Type="http://schemas.openxmlformats.org/officeDocument/2006/relationships/image" Target="media/image8.svg"/><Relationship Id="rId28"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sv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svg"/><Relationship Id="rId1" Type="http://schemas.openxmlformats.org/officeDocument/2006/relationships/image" Target="media/image20.png"/><Relationship Id="rId4" Type="http://schemas.openxmlformats.org/officeDocument/2006/relationships/image" Target="media/image23.svg"/></Relationships>
</file>

<file path=word/theme/theme1.xml><?xml version="1.0" encoding="utf-8"?>
<a:theme xmlns:a="http://schemas.openxmlformats.org/drawingml/2006/main" name="Larissa">
  <a:themeElements>
    <a:clrScheme name="inside_black90_16_9_14_2 13">
      <a:dk1>
        <a:srgbClr val="000000"/>
      </a:dk1>
      <a:lt1>
        <a:srgbClr val="FFFFFF"/>
      </a:lt1>
      <a:dk2>
        <a:srgbClr val="000000"/>
      </a:dk2>
      <a:lt2>
        <a:srgbClr val="808080"/>
      </a:lt2>
      <a:accent1>
        <a:srgbClr val="FFFFFF"/>
      </a:accent1>
      <a:accent2>
        <a:srgbClr val="0041C0"/>
      </a:accent2>
      <a:accent3>
        <a:srgbClr val="FFFFFF"/>
      </a:accent3>
      <a:accent4>
        <a:srgbClr val="000000"/>
      </a:accent4>
      <a:accent5>
        <a:srgbClr val="FFFFFF"/>
      </a:accent5>
      <a:accent6>
        <a:srgbClr val="003AAE"/>
      </a:accent6>
      <a:hlink>
        <a:srgbClr val="D4D4D4"/>
      </a:hlink>
      <a:folHlink>
        <a:srgbClr val="656565"/>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95d5da-9fa8-42d8-830e-df3dfba59914">
      <Terms xmlns="http://schemas.microsoft.com/office/infopath/2007/PartnerControls"/>
    </lcf76f155ced4ddcb4097134ff3c332f>
    <MediaLengthInSeconds xmlns="e095d5da-9fa8-42d8-830e-df3dfba599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C54000ACDBAE44861E996B0F953B42" ma:contentTypeVersion="14" ma:contentTypeDescription="Create a new document." ma:contentTypeScope="" ma:versionID="93d58424be19bcf3114770f57bf8568d">
  <xsd:schema xmlns:xsd="http://www.w3.org/2001/XMLSchema" xmlns:xs="http://www.w3.org/2001/XMLSchema" xmlns:p="http://schemas.microsoft.com/office/2006/metadata/properties" xmlns:ns2="e095d5da-9fa8-42d8-830e-df3dfba59914" xmlns:ns3="90683d1c-8761-4a2c-9c4b-3b2dec370dd5" targetNamespace="http://schemas.microsoft.com/office/2006/metadata/properties" ma:root="true" ma:fieldsID="7f2b0bea911bf4fec3cec9388f22cd0e" ns2:_="" ns3:_="">
    <xsd:import namespace="e095d5da-9fa8-42d8-830e-df3dfba59914"/>
    <xsd:import namespace="90683d1c-8761-4a2c-9c4b-3b2dec370d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d5da-9fa8-42d8-830e-df3dfba599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83d1c-8761-4a2c-9c4b-3b2dec370d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ドキュメント</p:Name>
  <p:Description/>
  <p:Statement/>
  <p:PolicyItems>
    <p:PolicyItem featureId="Microsoft.Office.RecordsManagement.PolicyFeatures.Expiration" staticId="0x0101005C8585F0668D7B41BFF160A6CD218F0D|-2116273593" UniqueId="04f038f0-7df9-4995-96ac-4f245886f07c">
      <p:Name>保持</p:Name>
      <p:Description>処理対象コンテンツのスケジュールを自動的に設定し、期限に達したコンテンツに対して保持処理を実行します。</p:Description>
      <p:CustomData>
        <Schedules nextStageId="2">
          <Schedule type="Default">
            <stages>
              <data stageId="1">
                <formula id="Microsoft.Office.RecordsManagement.PolicyFeatures.Expiration.Formula.BuiltIn">
                  <number>14</number>
                  <property>Modified</property>
                  <propertyId>28cf69c5-fa48-462a-b5cd-27b6f9d2bd5f</propertyId>
                  <period>days</period>
                </formula>
                <action type="action" id="Microsoft.Office.RecordsManagement.PolicyFeatures.Expiration.Action.DeletePreviousVersions"/>
              </data>
            </stages>
          </Schedule>
        </Schedules>
      </p:CustomData>
    </p:PolicyItem>
  </p:PolicyItems>
</p:Policy>
</file>

<file path=customXml/itemProps1.xml><?xml version="1.0" encoding="utf-8"?>
<ds:datastoreItem xmlns:ds="http://schemas.openxmlformats.org/officeDocument/2006/customXml" ds:itemID="{1C066B7F-E3E2-40EA-8E73-6B45DD98E35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454e772d-a266-4c71-b732-605d2ff028a0"/>
    <ds:schemaRef ds:uri="3c2b6033-f1c1-4e49-98a2-6e103de77a67"/>
    <ds:schemaRef ds:uri="http://www.w3.org/XML/1998/namespace"/>
    <ds:schemaRef ds:uri="http://purl.org/dc/dcmitype/"/>
  </ds:schemaRefs>
</ds:datastoreItem>
</file>

<file path=customXml/itemProps2.xml><?xml version="1.0" encoding="utf-8"?>
<ds:datastoreItem xmlns:ds="http://schemas.openxmlformats.org/officeDocument/2006/customXml" ds:itemID="{23F1C54D-FBDF-47D2-A342-68FF91FA28B7}"/>
</file>

<file path=customXml/itemProps3.xml><?xml version="1.0" encoding="utf-8"?>
<ds:datastoreItem xmlns:ds="http://schemas.openxmlformats.org/officeDocument/2006/customXml" ds:itemID="{C8E880A3-3726-4907-AE81-139ED689F8E3}">
  <ds:schemaRefs>
    <ds:schemaRef ds:uri="http://schemas.openxmlformats.org/officeDocument/2006/bibliography"/>
  </ds:schemaRefs>
</ds:datastoreItem>
</file>

<file path=customXml/itemProps4.xml><?xml version="1.0" encoding="utf-8"?>
<ds:datastoreItem xmlns:ds="http://schemas.openxmlformats.org/officeDocument/2006/customXml" ds:itemID="{4EB68700-5E2C-4816-94A2-678602BA6051}">
  <ds:schemaRefs>
    <ds:schemaRef ds:uri="http://schemas.microsoft.com/sharepoint/v3/contenttype/forms"/>
  </ds:schemaRefs>
</ds:datastoreItem>
</file>

<file path=customXml/itemProps5.xml><?xml version="1.0" encoding="utf-8"?>
<ds:datastoreItem xmlns:ds="http://schemas.openxmlformats.org/officeDocument/2006/customXml" ds:itemID="{5EEA2F07-E931-43E5-B46F-7A3340CF523D}">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1201</Words>
  <Characters>6848</Characters>
  <Application>Microsoft Office Word</Application>
  <DocSecurity>2</DocSecurity>
  <Lines>57</Lines>
  <Paragraphs>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パナソニック株式会社</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Langbehn, Michael</dc:creator>
  <cp:keywords/>
  <dc:description/>
  <cp:lastModifiedBy>Furby, Ruby</cp:lastModifiedBy>
  <cp:revision>2</cp:revision>
  <cp:lastPrinted>2024-01-31T15:16:00Z</cp:lastPrinted>
  <dcterms:created xsi:type="dcterms:W3CDTF">2024-08-27T14:17:00Z</dcterms:created>
  <dcterms:modified xsi:type="dcterms:W3CDTF">2024-08-27T14:17:00Z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0x0101002EC54000ACDBAE44861E996B0F953B42</vt:lpwstr>
  </property>
  <property fmtid="{D5CDD505-2E9C-101B-9397-08002B2CF9AE}" pid="3" name="MediaServiceImageTags">
    <vt:lpwstr/>
  </property>
  <property fmtid="{D5CDD505-2E9C-101B-9397-08002B2CF9AE}" pid="4" name="Order">
    <vt:r8>158400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policyId">
    <vt:lpwstr>0x0101005C8585F0668D7B41BFF160A6CD218F0D|-2116273593</vt:lpwstr>
  </property>
  <property fmtid="{D5CDD505-2E9C-101B-9397-08002B2CF9AE}" pid="12" name="ItemRetentionFormula">
    <vt:lpwstr>&lt;formula id="Microsoft.Office.RecordsManagement.PolicyFeatures.Expiration.Formula.BuiltIn"&gt;&lt;number&gt;14&lt;/number&gt;&lt;property&gt;Modified&lt;/property&gt;&lt;propertyId&gt;28cf69c5-fa48-462a-b5cd-27b6f9d2bd5f&lt;/propertyId&gt;&lt;period&gt;days&lt;/period&gt;&lt;/formula&gt;</vt:lpwstr>
  </property>
</Properties>
</file>