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E90" w14:textId="1762F248" w:rsidR="00EE0602" w:rsidRDefault="00671ED4" w:rsidP="005C7C04">
      <w:pPr>
        <w:pStyle w:val="Titel"/>
        <w:ind w:right="2579"/>
        <w:rPr>
          <w:lang w:val="en-US" w:eastAsia="en-GB"/>
        </w:rPr>
      </w:pPr>
      <w:r w:rsidRPr="00177CF9">
        <w:rPr>
          <w:rFonts w:ascii="Times New Roman" w:hAnsi="Times New Roman" w:cs="Times New Roman"/>
          <w:noProof/>
          <w:sz w:val="24"/>
          <w:szCs w:val="24"/>
          <w:lang w:eastAsia="ja-JP"/>
        </w:rPr>
        <mc:AlternateContent>
          <mc:Choice Requires="wps">
            <w:drawing>
              <wp:anchor distT="0" distB="0" distL="114300" distR="114300" simplePos="0" relativeHeight="251702272" behindDoc="1" locked="0" layoutInCell="1" allowOverlap="1" wp14:anchorId="49F564B6" wp14:editId="70BB96CC">
                <wp:simplePos x="0" y="0"/>
                <wp:positionH relativeFrom="margin">
                  <wp:posOffset>4711700</wp:posOffset>
                </wp:positionH>
                <wp:positionV relativeFrom="page">
                  <wp:posOffset>785495</wp:posOffset>
                </wp:positionV>
                <wp:extent cx="1447800" cy="1470660"/>
                <wp:effectExtent l="0" t="0" r="0" b="0"/>
                <wp:wrapNone/>
                <wp:docPr id="1959652109"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C00000"/>
                        </a:solidFill>
                        <a:ln w="25400" cap="flat" cmpd="sng" algn="ctr">
                          <a:noFill/>
                          <a:prstDash val="solid"/>
                        </a:ln>
                        <a:effectLst/>
                      </wps:spPr>
                      <wps:txbx>
                        <w:txbxContent>
                          <w:p w14:paraId="4B95157B"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UNDER EMBARGO UNTIL</w:t>
                            </w:r>
                          </w:p>
                          <w:p w14:paraId="3165E04F"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 xml:space="preserve">12:30 CEST  </w:t>
                            </w:r>
                          </w:p>
                          <w:p w14:paraId="2C5AFB43"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5th September 2024</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9F564B6" id="Ellipse 3" o:spid="_x0000_s1026" style="position:absolute;margin-left:371pt;margin-top:61.85pt;width:114pt;height:115.8pt;z-index:-25161420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BRgIAAIIEAAAOAAAAZHJzL2Uyb0RvYy54bWysVE1v2zAMvQ/YfxB0X+0EWVsEdYogQYcB&#10;RVugHXpmZCk2IIsapcTufv0o2Wm39jYsB4UUKX48PvrqeuisOGoKLbpKzs5KKbRTWLduX8kfTzdf&#10;LqUIEVwNFp2u5IsO8nr1+dNV75d6jg3aWpPgIC4se1/JJka/LIqgGt1BOEOvHRsNUgeRVdoXNUHP&#10;0TtbzMvyvOiRak+odAh8ux2NcpXjG6NVvDcm6ChsJbm2mE/K5y6dxeoKlnsC37RqKgP+oYoOWsdJ&#10;X0NtIYI4UPshVNcqwoAmninsCjSmVTr3wN3MynfdPDbgde6FwQn+Fabw/8Kqu+OjfyCGofdhGVhM&#10;XQyGuvTP9Ykhg/XyCpYeolB8OVssLi5LxlSxbba4KM/PM5zF23NPIX7T2IkkVFJb2/qQGoIlHG9D&#10;5KzsffJK1wFtW9+01maF9ruNJXEEHt6mTL80L37yl5t1oq/k/OsiFwNMImMhcl2drysZ3F4KsHtm&#10;p4qUcztMGfLkU+4thGbMkcNOKaxLJehMoanUN4SSFIfdMMG2w/rlgQThSK/g1U3LgW8hxAcg5hOj&#10;xDsS7/kwFrlaxUhI0SD9en+X/Hi8bJGiZ15yBz8PQFoK+93x4BOJTwKdhN1JcIdug4zWjLfOqyzy&#10;A4r2JBrC7plXZp2ysAmc4lwjNpOyieN+8NIpvV5nNyarh3jrHr1KwRM0Cbqn4RnIT+ONzIw7PHH2&#10;w4hH3/TS4foQ0bR5/gnKET+ebFKY6HnG01KmTfpTz15vn47VbwAAAP//AwBQSwMEFAAGAAgAAAAh&#10;AGkrm4vhAAAACwEAAA8AAABkcnMvZG93bnJldi54bWxMj0FPg0AQhe8m/ofNmHhp7K5gC0WWxpjU&#10;GOPF2kOPWxiBlJ0l7FLw3zue9Djvvbz5Xr6dbScuOPjWkYb7pQKBVLqqpVrD4XN3l4LwwVBlOkeo&#10;4Rs9bIvrq9xklZvoAy/7UAsuIZ8ZDU0IfSalLxu0xi9dj8TelxusCXwOtawGM3G57WSk1Fpa0xJ/&#10;aEyPzw2W5/1oNazjRerG1/P74i198So9HqYdKa1vb+anRxAB5/AXhl98RoeCmU5upMqLTkPyEPGW&#10;wEYUJyA4sUkUKycN8WoVgyxy+X9D8QMAAP//AwBQSwECLQAUAAYACAAAACEAtoM4kv4AAADhAQAA&#10;EwAAAAAAAAAAAAAAAAAAAAAAW0NvbnRlbnRfVHlwZXNdLnhtbFBLAQItABQABgAIAAAAIQA4/SH/&#10;1gAAAJQBAAALAAAAAAAAAAAAAAAAAC8BAABfcmVscy8ucmVsc1BLAQItABQABgAIAAAAIQCo+H3B&#10;RgIAAIIEAAAOAAAAAAAAAAAAAAAAAC4CAABkcnMvZTJvRG9jLnhtbFBLAQItABQABgAIAAAAIQBp&#10;K5uL4QAAAAsBAAAPAAAAAAAAAAAAAAAAAKAEAABkcnMvZG93bnJldi54bWxQSwUGAAAAAAQABADz&#10;AAAArgUAAAAA&#10;" fillcolor="#c00000" stroked="f" strokeweight="2pt">
                <v:textbox inset="0,0,0,0">
                  <w:txbxContent>
                    <w:p w14:paraId="4B95157B"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UNDER EMBARGO UNTIL</w:t>
                      </w:r>
                    </w:p>
                    <w:p w14:paraId="3165E04F"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 xml:space="preserve">12:30 CEST  </w:t>
                      </w:r>
                    </w:p>
                    <w:p w14:paraId="2C5AFB43" w14:textId="77777777" w:rsidR="00671ED4" w:rsidRPr="00671ED4" w:rsidRDefault="00671ED4" w:rsidP="00671ED4">
                      <w:pPr>
                        <w:pStyle w:val="Embargo"/>
                        <w:rPr>
                          <w:color w:val="FFFFFF" w:themeColor="background1"/>
                          <w:sz w:val="18"/>
                          <w:szCs w:val="18"/>
                          <w:lang w:val="en-US"/>
                        </w:rPr>
                      </w:pPr>
                      <w:r w:rsidRPr="00671ED4">
                        <w:rPr>
                          <w:color w:val="FFFFFF" w:themeColor="background1"/>
                          <w:sz w:val="18"/>
                          <w:szCs w:val="18"/>
                          <w:lang w:val="en-US"/>
                        </w:rPr>
                        <w:t>5th September 2024</w:t>
                      </w:r>
                    </w:p>
                  </w:txbxContent>
                </v:textbox>
                <w10:wrap anchorx="margin" anchory="page"/>
              </v:oval>
            </w:pict>
          </mc:Fallback>
        </mc:AlternateContent>
      </w:r>
      <w:r w:rsidR="00020951">
        <w:rPr>
          <w:lang w:val="en-US" w:eastAsia="en-GB"/>
        </w:rPr>
        <w:t xml:space="preserve">Panasonic </w:t>
      </w:r>
      <w:r w:rsidR="00B118F0">
        <w:rPr>
          <w:lang w:val="en-US" w:eastAsia="en-GB"/>
        </w:rPr>
        <w:t>Co</w:t>
      </w:r>
      <w:r w:rsidR="0022354E">
        <w:rPr>
          <w:lang w:val="en-US" w:eastAsia="en-GB"/>
        </w:rPr>
        <w:t>nsumer</w:t>
      </w:r>
      <w:r w:rsidR="00B118F0">
        <w:rPr>
          <w:lang w:val="en-US" w:eastAsia="en-GB"/>
        </w:rPr>
        <w:t xml:space="preserve"> Europe</w:t>
      </w:r>
      <w:r w:rsidR="0047363F">
        <w:rPr>
          <w:lang w:val="en-US"/>
        </w:rPr>
        <w:t xml:space="preserve"> </w:t>
      </w:r>
      <w:r w:rsidR="00020951" w:rsidRPr="00020951">
        <w:rPr>
          <w:lang w:val="en-US" w:eastAsia="en-GB"/>
        </w:rPr>
        <w:t xml:space="preserve">and Platige </w:t>
      </w:r>
      <w:r w:rsidR="00B118F0">
        <w:rPr>
          <w:lang w:val="en-US" w:eastAsia="en-GB"/>
        </w:rPr>
        <w:t>a</w:t>
      </w:r>
      <w:r w:rsidR="00020951" w:rsidRPr="00020951">
        <w:rPr>
          <w:lang w:val="en-US" w:eastAsia="en-GB"/>
        </w:rPr>
        <w:t xml:space="preserve">nnounce Collaboration </w:t>
      </w:r>
    </w:p>
    <w:p w14:paraId="045812E8" w14:textId="048C7D77" w:rsidR="005C7C04" w:rsidRPr="005C7C04" w:rsidRDefault="005C7C04" w:rsidP="005C7C04">
      <w:pPr>
        <w:rPr>
          <w:lang w:val="en-US" w:eastAsia="en-GB"/>
        </w:rPr>
      </w:pPr>
    </w:p>
    <w:p w14:paraId="74DB133D" w14:textId="506EB8E0" w:rsidR="00977B95" w:rsidRPr="00B9716F" w:rsidRDefault="00977B95" w:rsidP="004760B0">
      <w:pPr>
        <w:rPr>
          <w:rFonts w:cs="Arial"/>
          <w:spacing w:val="-4"/>
          <w:sz w:val="18"/>
          <w:szCs w:val="18"/>
          <w:lang w:val="en-US"/>
        </w:rPr>
      </w:pPr>
    </w:p>
    <w:p w14:paraId="62AF8153" w14:textId="43650DD1" w:rsidR="00977B95" w:rsidRPr="00B9716F" w:rsidRDefault="00AD1482" w:rsidP="004760B0">
      <w:pPr>
        <w:rPr>
          <w:rFonts w:cs="Arial"/>
          <w:spacing w:val="-4"/>
          <w:sz w:val="18"/>
          <w:szCs w:val="18"/>
          <w:lang w:val="en-US"/>
        </w:rPr>
      </w:pPr>
      <w:r w:rsidRPr="00B9716F">
        <w:rPr>
          <w:rFonts w:cs="Arial"/>
          <w:noProof/>
          <w:spacing w:val="-4"/>
          <w:szCs w:val="20"/>
          <w:lang w:val="en-US"/>
        </w:rPr>
        <w:drawing>
          <wp:anchor distT="0" distB="0" distL="114300" distR="114300" simplePos="0" relativeHeight="251673600" behindDoc="1" locked="0" layoutInCell="1" allowOverlap="1" wp14:anchorId="25666EEF" wp14:editId="1CC36DEE">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67455"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74624"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6BE67260" w14:textId="094ABA54" w:rsidR="00DE3D67" w:rsidRPr="002A2D87" w:rsidRDefault="00562683" w:rsidP="009307EE">
      <w:pPr>
        <w:rPr>
          <w:rFonts w:cs="Arial"/>
          <w:bCs/>
          <w:caps/>
          <w:spacing w:val="-4"/>
          <w:sz w:val="18"/>
          <w:szCs w:val="18"/>
          <w:lang w:val="en-US"/>
        </w:rPr>
      </w:pPr>
      <w:r>
        <w:rPr>
          <w:rFonts w:cs="Arial"/>
          <w:spacing w:val="-4"/>
          <w:szCs w:val="20"/>
          <w:lang w:val="en-US"/>
        </w:rPr>
        <w:t>Berlin, September 5</w:t>
      </w:r>
      <w:r w:rsidRPr="00562683">
        <w:rPr>
          <w:rFonts w:cs="Arial"/>
          <w:spacing w:val="-4"/>
          <w:szCs w:val="20"/>
          <w:vertAlign w:val="superscript"/>
          <w:lang w:val="en-US"/>
        </w:rPr>
        <w:t>th</w:t>
      </w:r>
      <w:r>
        <w:rPr>
          <w:rFonts w:cs="Arial"/>
          <w:spacing w:val="-4"/>
          <w:szCs w:val="20"/>
          <w:lang w:val="en-US"/>
        </w:rPr>
        <w:t>,</w:t>
      </w:r>
      <w:r w:rsidR="009F25AD">
        <w:rPr>
          <w:rFonts w:cs="Arial"/>
          <w:spacing w:val="-4"/>
          <w:szCs w:val="20"/>
          <w:lang w:val="en-US"/>
        </w:rPr>
        <w:t xml:space="preserve"> 2024</w:t>
      </w:r>
    </w:p>
    <w:p w14:paraId="3FA67AB6" w14:textId="3C5D8D62" w:rsidR="00E801E5" w:rsidRPr="00B9716F" w:rsidRDefault="00E801E5" w:rsidP="009307EE">
      <w:pPr>
        <w:jc w:val="both"/>
        <w:rPr>
          <w:rFonts w:cs="Arial"/>
          <w:spacing w:val="-4"/>
          <w:szCs w:val="20"/>
          <w:lang w:val="en-US"/>
        </w:rPr>
      </w:pPr>
    </w:p>
    <w:p w14:paraId="6C3036C3" w14:textId="0A67CE5A" w:rsidR="003B3736" w:rsidRPr="00B9716F" w:rsidRDefault="002A2D87" w:rsidP="009307EE">
      <w:pPr>
        <w:jc w:val="both"/>
        <w:rPr>
          <w:rFonts w:cs="Arial"/>
          <w:spacing w:val="-4"/>
          <w:szCs w:val="20"/>
          <w:lang w:val="en-US"/>
        </w:rPr>
      </w:pPr>
      <w:r>
        <w:t xml:space="preserve">                                 </w:t>
      </w:r>
      <w:r w:rsidR="00FC21D3">
        <w:rPr>
          <w:noProof/>
        </w:rPr>
        <w:drawing>
          <wp:inline distT="0" distB="0" distL="0" distR="0" wp14:anchorId="1AE6ABF2" wp14:editId="67D53454">
            <wp:extent cx="6068608" cy="3105421"/>
            <wp:effectExtent l="0" t="0" r="8890" b="0"/>
            <wp:docPr id="6798220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22018" name="Obraz 4"/>
                    <pic:cNvPicPr>
                      <a:picLocks noChangeAspect="1" noChangeArrowheads="1"/>
                    </pic:cNvPicPr>
                  </pic:nvPicPr>
                  <pic:blipFill>
                    <a:blip r:embed="rId20"/>
                    <a:stretch>
                      <a:fillRect/>
                    </a:stretch>
                  </pic:blipFill>
                  <pic:spPr bwMode="auto">
                    <a:xfrm>
                      <a:off x="0" y="0"/>
                      <a:ext cx="6068608" cy="3105421"/>
                    </a:xfrm>
                    <a:prstGeom prst="rect">
                      <a:avLst/>
                    </a:prstGeom>
                    <a:noFill/>
                    <a:ln>
                      <a:noFill/>
                    </a:ln>
                  </pic:spPr>
                </pic:pic>
              </a:graphicData>
            </a:graphic>
          </wp:inline>
        </w:drawing>
      </w:r>
    </w:p>
    <w:p w14:paraId="6FA1232D" w14:textId="77777777" w:rsidR="002A2D87" w:rsidRDefault="002A2D87" w:rsidP="00967817">
      <w:pPr>
        <w:jc w:val="both"/>
        <w:rPr>
          <w:rFonts w:cs="Arial"/>
          <w:spacing w:val="-4"/>
          <w:szCs w:val="20"/>
          <w:lang w:val="en-US"/>
        </w:rPr>
      </w:pPr>
    </w:p>
    <w:p w14:paraId="0FAFD40C" w14:textId="12DAD16E" w:rsidR="00967817" w:rsidRPr="00967817" w:rsidRDefault="00967817" w:rsidP="00967817">
      <w:pPr>
        <w:jc w:val="both"/>
        <w:rPr>
          <w:rFonts w:cs="Arial"/>
          <w:spacing w:val="-4"/>
          <w:szCs w:val="20"/>
          <w:lang w:val="en-US"/>
        </w:rPr>
      </w:pPr>
      <w:r w:rsidRPr="00967817">
        <w:rPr>
          <w:rFonts w:cs="Arial"/>
          <w:spacing w:val="-4"/>
          <w:szCs w:val="20"/>
          <w:lang w:val="en-US"/>
        </w:rPr>
        <w:t>Panasonic Co</w:t>
      </w:r>
      <w:r w:rsidR="0022354E">
        <w:rPr>
          <w:rFonts w:cs="Arial"/>
          <w:spacing w:val="-4"/>
          <w:szCs w:val="20"/>
          <w:lang w:val="en-US"/>
        </w:rPr>
        <w:t>nsumer</w:t>
      </w:r>
      <w:r w:rsidRPr="00967817">
        <w:rPr>
          <w:rFonts w:cs="Arial"/>
          <w:spacing w:val="-4"/>
          <w:szCs w:val="20"/>
          <w:lang w:val="en-US"/>
        </w:rPr>
        <w:t xml:space="preserve"> Europe</w:t>
      </w:r>
      <w:r w:rsidR="0022354E">
        <w:rPr>
          <w:rFonts w:cs="Arial"/>
          <w:spacing w:val="-4"/>
          <w:szCs w:val="20"/>
          <w:lang w:val="en-US"/>
        </w:rPr>
        <w:t xml:space="preserve"> (PCEU)</w:t>
      </w:r>
      <w:r w:rsidRPr="00967817">
        <w:rPr>
          <w:rFonts w:cs="Arial"/>
          <w:spacing w:val="-4"/>
          <w:szCs w:val="20"/>
          <w:lang w:val="en-US"/>
        </w:rPr>
        <w:t xml:space="preserve"> is pleased to announce a new collaboration with Platige, a renowned creative company based in Poland, to enhance visual projects using Panasonic OLED TVs. This partnership aims to leverage the precision of Panasonic OLED displays to ensure the highest fidelity in </w:t>
      </w:r>
      <w:proofErr w:type="spellStart"/>
      <w:r w:rsidRPr="00967817">
        <w:rPr>
          <w:rFonts w:cs="Arial"/>
          <w:spacing w:val="-4"/>
          <w:szCs w:val="20"/>
          <w:lang w:val="en-US"/>
        </w:rPr>
        <w:t>Platige's</w:t>
      </w:r>
      <w:proofErr w:type="spellEnd"/>
      <w:r w:rsidRPr="00967817">
        <w:rPr>
          <w:rFonts w:cs="Arial"/>
          <w:spacing w:val="-4"/>
          <w:szCs w:val="20"/>
          <w:lang w:val="en-US"/>
        </w:rPr>
        <w:t xml:space="preserve"> animations, visual effects, and other creative works.</w:t>
      </w:r>
    </w:p>
    <w:p w14:paraId="62414165" w14:textId="77777777" w:rsidR="00967817" w:rsidRPr="00967817" w:rsidRDefault="00967817" w:rsidP="00967817">
      <w:pPr>
        <w:jc w:val="both"/>
        <w:rPr>
          <w:rFonts w:cs="Arial"/>
          <w:spacing w:val="-4"/>
          <w:szCs w:val="20"/>
          <w:lang w:val="en-US"/>
        </w:rPr>
      </w:pPr>
    </w:p>
    <w:p w14:paraId="7C76B7CC" w14:textId="520BD163" w:rsidR="00967817" w:rsidRPr="00967817" w:rsidRDefault="00967817" w:rsidP="00967817">
      <w:pPr>
        <w:jc w:val="both"/>
        <w:rPr>
          <w:rFonts w:cs="Arial"/>
          <w:spacing w:val="-4"/>
          <w:szCs w:val="20"/>
          <w:lang w:val="en-US"/>
        </w:rPr>
      </w:pPr>
      <w:r w:rsidRPr="00967817">
        <w:rPr>
          <w:rFonts w:cs="Arial"/>
          <w:spacing w:val="-4"/>
          <w:szCs w:val="20"/>
          <w:lang w:val="en-US"/>
        </w:rPr>
        <w:t xml:space="preserve">With a long-standing reputation for delivering TVs with </w:t>
      </w:r>
      <w:r w:rsidR="00845DB9">
        <w:rPr>
          <w:rFonts w:cs="Arial"/>
          <w:spacing w:val="-4"/>
          <w:szCs w:val="20"/>
          <w:lang w:val="en-US"/>
        </w:rPr>
        <w:t>a superb</w:t>
      </w:r>
      <w:r w:rsidRPr="00967817">
        <w:rPr>
          <w:rFonts w:cs="Arial"/>
          <w:spacing w:val="-4"/>
          <w:szCs w:val="20"/>
          <w:lang w:val="en-US"/>
        </w:rPr>
        <w:t xml:space="preserve"> picture quality and super sound, Panasonic has established itself as one of the leaders in the visual industry. The company's high-end OLED TVs, fine-tuned in Hollywood by renowned colorists, offer accurate color re</w:t>
      </w:r>
      <w:r w:rsidR="00845DB9">
        <w:rPr>
          <w:rFonts w:cs="Arial"/>
          <w:spacing w:val="-4"/>
          <w:szCs w:val="20"/>
          <w:lang w:val="en-US"/>
        </w:rPr>
        <w:t>production</w:t>
      </w:r>
      <w:r w:rsidRPr="00967817">
        <w:rPr>
          <w:rFonts w:cs="Arial"/>
          <w:spacing w:val="-4"/>
          <w:szCs w:val="20"/>
          <w:lang w:val="en-US"/>
        </w:rPr>
        <w:t>, white balance, and gradation, setting a new benchmark in OLED technology.</w:t>
      </w:r>
    </w:p>
    <w:p w14:paraId="59E39CA2" w14:textId="77777777" w:rsidR="00967817" w:rsidRPr="00967817" w:rsidRDefault="00967817" w:rsidP="00967817">
      <w:pPr>
        <w:jc w:val="both"/>
        <w:rPr>
          <w:rFonts w:cs="Arial"/>
          <w:spacing w:val="-4"/>
          <w:szCs w:val="20"/>
          <w:lang w:val="en-US"/>
        </w:rPr>
      </w:pPr>
    </w:p>
    <w:p w14:paraId="0BFCCCFE" w14:textId="10AA6D12" w:rsidR="00967817" w:rsidRPr="00967817" w:rsidRDefault="00967817" w:rsidP="00967817">
      <w:pPr>
        <w:jc w:val="both"/>
        <w:rPr>
          <w:rFonts w:cs="Arial"/>
          <w:spacing w:val="-4"/>
          <w:szCs w:val="20"/>
          <w:lang w:val="en-US"/>
        </w:rPr>
      </w:pPr>
      <w:r w:rsidRPr="00967817">
        <w:rPr>
          <w:rFonts w:cs="Arial"/>
          <w:spacing w:val="-4"/>
          <w:szCs w:val="20"/>
          <w:lang w:val="en-US"/>
        </w:rPr>
        <w:t>Platige, with 25 years of experience in delivering complex production and postproduction solutions for the film, advertising, and games industries, is internationally recognized for its innovative work in CGI, 3D animation, VFX, and cutting-edge technologies. The company's portfolio boasts over 6,000 projects and has earned more than 300 awards, solidifying its position as a leading creative studio.</w:t>
      </w:r>
      <w:r w:rsidR="00BD10A1">
        <w:rPr>
          <w:rFonts w:cs="Arial"/>
          <w:spacing w:val="-4"/>
          <w:szCs w:val="20"/>
          <w:lang w:val="en-US"/>
        </w:rPr>
        <w:t xml:space="preserve"> </w:t>
      </w:r>
    </w:p>
    <w:p w14:paraId="48989869" w14:textId="77777777" w:rsidR="00967817" w:rsidRPr="00967817" w:rsidRDefault="00967817" w:rsidP="00967817">
      <w:pPr>
        <w:jc w:val="both"/>
        <w:rPr>
          <w:rFonts w:cs="Arial"/>
          <w:spacing w:val="-4"/>
          <w:szCs w:val="20"/>
          <w:lang w:val="en-US"/>
        </w:rPr>
      </w:pPr>
    </w:p>
    <w:p w14:paraId="211BC3F2" w14:textId="69F9E9B7" w:rsidR="00967817" w:rsidRPr="00967817" w:rsidRDefault="00967817" w:rsidP="00967817">
      <w:pPr>
        <w:jc w:val="both"/>
        <w:rPr>
          <w:rFonts w:cs="Arial"/>
          <w:spacing w:val="-4"/>
          <w:szCs w:val="20"/>
          <w:lang w:val="en-US"/>
        </w:rPr>
      </w:pPr>
      <w:r w:rsidRPr="00967817">
        <w:rPr>
          <w:rFonts w:cs="Arial"/>
          <w:spacing w:val="-4"/>
          <w:szCs w:val="20"/>
          <w:lang w:val="en-US"/>
        </w:rPr>
        <w:lastRenderedPageBreak/>
        <w:t xml:space="preserve">"Panasonic is thrilled to collaborate with Platige to enhance the visual experience of their creative projects," said Paul Darch, Director Marketing Consumer Electronic Europe. "Our high-precision </w:t>
      </w:r>
      <w:r w:rsidR="00613910">
        <w:rPr>
          <w:rFonts w:cs="Arial"/>
          <w:spacing w:val="-4"/>
          <w:szCs w:val="20"/>
          <w:lang w:val="en-US"/>
        </w:rPr>
        <w:t xml:space="preserve">premium </w:t>
      </w:r>
      <w:r w:rsidRPr="00967817">
        <w:rPr>
          <w:rFonts w:cs="Arial"/>
          <w:spacing w:val="-4"/>
          <w:szCs w:val="20"/>
          <w:lang w:val="en-US"/>
        </w:rPr>
        <w:t>OLED displays will allow Platige to accurately assess and fine-tune color and contrast, ensuring that their creative vision is faithfully represented in their final products."</w:t>
      </w:r>
    </w:p>
    <w:p w14:paraId="3DE4E663" w14:textId="77777777" w:rsidR="00967817" w:rsidRPr="00967817" w:rsidRDefault="00967817" w:rsidP="00967817">
      <w:pPr>
        <w:jc w:val="both"/>
        <w:rPr>
          <w:rFonts w:cs="Arial"/>
          <w:spacing w:val="-4"/>
          <w:szCs w:val="20"/>
          <w:lang w:val="en-US"/>
        </w:rPr>
      </w:pPr>
    </w:p>
    <w:p w14:paraId="1167265B" w14:textId="77777777" w:rsidR="00967817" w:rsidRPr="00967817" w:rsidRDefault="00967817" w:rsidP="00967817">
      <w:pPr>
        <w:jc w:val="both"/>
        <w:rPr>
          <w:rFonts w:cs="Arial"/>
          <w:spacing w:val="-4"/>
          <w:szCs w:val="20"/>
          <w:lang w:val="en-US"/>
        </w:rPr>
      </w:pPr>
      <w:r w:rsidRPr="00967817">
        <w:rPr>
          <w:rFonts w:cs="Arial"/>
          <w:spacing w:val="-4"/>
          <w:szCs w:val="20"/>
          <w:lang w:val="en-US"/>
        </w:rPr>
        <w:t xml:space="preserve">Platige will utilize Panasonic OLED TVs as client reference monitors, enabling their team of inventive minds to precisely assess and adjust color, contrast, and detail, resulting in visually stunning and true-to-vision creative works. This commitment to quality and accuracy aligns with </w:t>
      </w:r>
      <w:proofErr w:type="spellStart"/>
      <w:r w:rsidRPr="00967817">
        <w:rPr>
          <w:rFonts w:cs="Arial"/>
          <w:spacing w:val="-4"/>
          <w:szCs w:val="20"/>
          <w:lang w:val="en-US"/>
        </w:rPr>
        <w:t>Platige's</w:t>
      </w:r>
      <w:proofErr w:type="spellEnd"/>
      <w:r w:rsidRPr="00967817">
        <w:rPr>
          <w:rFonts w:cs="Arial"/>
          <w:spacing w:val="-4"/>
          <w:szCs w:val="20"/>
          <w:lang w:val="en-US"/>
        </w:rPr>
        <w:t xml:space="preserve"> dedication to delivering high-quality and visually captivating projects to their clients and audiences.</w:t>
      </w:r>
    </w:p>
    <w:p w14:paraId="071FB1D8" w14:textId="77777777" w:rsidR="00967817" w:rsidRPr="00967817" w:rsidRDefault="00967817" w:rsidP="00967817">
      <w:pPr>
        <w:jc w:val="both"/>
        <w:rPr>
          <w:rFonts w:cs="Arial"/>
          <w:spacing w:val="-4"/>
          <w:szCs w:val="20"/>
          <w:lang w:val="en-US"/>
        </w:rPr>
      </w:pPr>
    </w:p>
    <w:p w14:paraId="361598CE" w14:textId="57003142" w:rsidR="00CD6AAB" w:rsidRPr="00CD6AAB" w:rsidRDefault="00CD6AAB" w:rsidP="00CD6AAB">
      <w:pPr>
        <w:jc w:val="both"/>
        <w:rPr>
          <w:rFonts w:cs="Arial"/>
          <w:spacing w:val="-4"/>
          <w:szCs w:val="20"/>
          <w:lang w:val="en-US"/>
        </w:rPr>
      </w:pPr>
      <w:r w:rsidRPr="00CD6AAB">
        <w:rPr>
          <w:rFonts w:cs="Arial"/>
          <w:spacing w:val="-4"/>
          <w:szCs w:val="20"/>
          <w:lang w:val="en-US"/>
        </w:rPr>
        <w:t xml:space="preserve">"Panasonic's OLED TVs are set to play a critical role in our post-production studio, which features advanced facilities for color grading, offline and online editing, and sound production. These displays will be pivotal in presenting high-quality visuals for various projects, including game trailers, in-game content, films, and TV shows. Additionally, one TV will </w:t>
      </w:r>
      <w:proofErr w:type="gramStart"/>
      <w:r w:rsidRPr="00CD6AAB">
        <w:rPr>
          <w:rFonts w:cs="Arial"/>
          <w:spacing w:val="-4"/>
          <w:szCs w:val="20"/>
          <w:lang w:val="en-US"/>
        </w:rPr>
        <w:t>be located in</w:t>
      </w:r>
      <w:proofErr w:type="gramEnd"/>
      <w:r w:rsidRPr="00CD6AAB">
        <w:rPr>
          <w:rFonts w:cs="Arial"/>
          <w:spacing w:val="-4"/>
          <w:szCs w:val="20"/>
          <w:lang w:val="en-US"/>
        </w:rPr>
        <w:t xml:space="preserve"> our sound studio, enhancing the accuracy of our audio-visual integration. This deployment will ensure that all visual and audio outputs are delivered to the highest possible standards." – Piotr Dutkiewicz, Digital Intermediate, Platige.</w:t>
      </w:r>
    </w:p>
    <w:p w14:paraId="164FA701" w14:textId="77777777" w:rsidR="00967817" w:rsidRPr="00967817" w:rsidRDefault="00967817" w:rsidP="00967817">
      <w:pPr>
        <w:jc w:val="both"/>
        <w:rPr>
          <w:rFonts w:cs="Arial"/>
          <w:spacing w:val="-4"/>
          <w:szCs w:val="20"/>
          <w:lang w:val="en-US"/>
        </w:rPr>
      </w:pPr>
    </w:p>
    <w:p w14:paraId="21EF87C3" w14:textId="13445C30" w:rsidR="00534E0E" w:rsidRPr="003F0A18" w:rsidRDefault="00967817" w:rsidP="00967817">
      <w:pPr>
        <w:jc w:val="both"/>
        <w:rPr>
          <w:rFonts w:cs="Arial"/>
          <w:spacing w:val="-4"/>
          <w:szCs w:val="20"/>
          <w:lang w:val="en-US"/>
        </w:rPr>
      </w:pPr>
      <w:r w:rsidRPr="00967817">
        <w:rPr>
          <w:rFonts w:cs="Arial"/>
          <w:spacing w:val="-4"/>
          <w:szCs w:val="20"/>
          <w:lang w:val="en-US"/>
        </w:rPr>
        <w:t>The collaboration between Panasonic Co</w:t>
      </w:r>
      <w:r w:rsidR="0022354E">
        <w:rPr>
          <w:rFonts w:cs="Arial"/>
          <w:spacing w:val="-4"/>
          <w:szCs w:val="20"/>
          <w:lang w:val="en-US"/>
        </w:rPr>
        <w:t>nsumer</w:t>
      </w:r>
      <w:r w:rsidRPr="00967817">
        <w:rPr>
          <w:rFonts w:cs="Arial"/>
          <w:spacing w:val="-4"/>
          <w:szCs w:val="20"/>
          <w:lang w:val="en-US"/>
        </w:rPr>
        <w:t xml:space="preserve"> Europe and Platige represents a significant step in enhancing the visual quality of creative projects and further solidifies Panasonic's commitment to delivering best-in-class viewing experiences.</w:t>
      </w:r>
    </w:p>
    <w:p w14:paraId="4866ADFE" w14:textId="77777777" w:rsidR="00967817" w:rsidRDefault="00967817" w:rsidP="009307EE">
      <w:pPr>
        <w:jc w:val="both"/>
        <w:rPr>
          <w:rFonts w:cs="Arial"/>
          <w:spacing w:val="-4"/>
          <w:szCs w:val="20"/>
          <w:lang w:val="en-US"/>
        </w:rPr>
      </w:pPr>
    </w:p>
    <w:p w14:paraId="747C6956" w14:textId="0D421783" w:rsidR="00BD10A1" w:rsidRDefault="00BD10A1" w:rsidP="009307EE">
      <w:pPr>
        <w:jc w:val="both"/>
        <w:rPr>
          <w:rFonts w:cs="Arial"/>
          <w:spacing w:val="-4"/>
          <w:szCs w:val="20"/>
          <w:lang w:val="en-US"/>
        </w:rPr>
      </w:pPr>
      <w:r w:rsidRPr="00BD10A1">
        <w:rPr>
          <w:rStyle w:val="Fett"/>
          <w:rFonts w:eastAsia="Times New Roman" w:cs="Arial"/>
          <w:color w:val="000000"/>
          <w:szCs w:val="20"/>
          <w:lang w:val="en-US"/>
        </w:rPr>
        <w:t>Video link:</w:t>
      </w:r>
      <w:r w:rsidRPr="00BD10A1">
        <w:rPr>
          <w:rFonts w:eastAsia="Times New Roman" w:cs="Arial"/>
          <w:color w:val="000000"/>
          <w:szCs w:val="20"/>
          <w:lang w:val="en-US"/>
        </w:rPr>
        <w:t xml:space="preserve"> We are Platige. Studio Showreel</w:t>
      </w:r>
      <w:r>
        <w:rPr>
          <w:rFonts w:ascii="Arial" w:eastAsia="Times New Roman" w:hAnsi="Arial" w:cs="Arial"/>
          <w:color w:val="000000"/>
          <w:szCs w:val="20"/>
          <w:lang w:val="en-US"/>
        </w:rPr>
        <w:t xml:space="preserve">:        </w:t>
      </w:r>
      <w:hyperlink r:id="rId21" w:history="1">
        <w:r w:rsidRPr="00BD10A1">
          <w:rPr>
            <w:color w:val="0000FF"/>
            <w:u w:val="single"/>
            <w:lang w:val="en-US"/>
          </w:rPr>
          <w:t>We Are Platige | Studio Showreel (youtube.com)</w:t>
        </w:r>
      </w:hyperlink>
    </w:p>
    <w:p w14:paraId="19A3CAF9" w14:textId="77777777" w:rsidR="002A2D87" w:rsidRDefault="002A2D87" w:rsidP="009307EE">
      <w:pPr>
        <w:jc w:val="both"/>
        <w:rPr>
          <w:rFonts w:cs="Arial"/>
          <w:spacing w:val="-4"/>
          <w:szCs w:val="20"/>
          <w:lang w:val="en-US"/>
        </w:rPr>
      </w:pPr>
    </w:p>
    <w:p w14:paraId="104D320C" w14:textId="77777777" w:rsidR="007A7AF1" w:rsidRPr="00AD4839" w:rsidRDefault="007A7AF1" w:rsidP="007A7AF1">
      <w:pPr>
        <w:ind w:left="2410"/>
        <w:jc w:val="both"/>
        <w:rPr>
          <w:rFonts w:cs="Arial"/>
          <w:b/>
          <w:bCs/>
          <w:spacing w:val="-4"/>
          <w:sz w:val="24"/>
          <w:szCs w:val="24"/>
          <w:lang w:val="en-US"/>
        </w:rPr>
      </w:pPr>
      <w:r w:rsidRPr="00AD4839">
        <w:rPr>
          <w:rFonts w:cs="Arial"/>
          <w:b/>
          <w:bCs/>
          <w:noProof/>
          <w:spacing w:val="-4"/>
          <w:sz w:val="24"/>
          <w:szCs w:val="24"/>
          <w:lang w:val="en-US"/>
        </w:rPr>
        <w:drawing>
          <wp:anchor distT="0" distB="0" distL="114300" distR="114300" simplePos="0" relativeHeight="251697152"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723A32">
        <w:rPr>
          <w:rFonts w:cs="Arial"/>
          <w:b/>
          <w:bCs/>
          <w:spacing w:val="-4"/>
          <w:sz w:val="24"/>
          <w:szCs w:val="24"/>
          <w:lang w:val="en-US"/>
        </w:rPr>
        <w:t>About the Panasonic Group</w:t>
      </w:r>
    </w:p>
    <w:p w14:paraId="7C85C1CF" w14:textId="77777777" w:rsidR="007A7AF1" w:rsidRPr="00B9716F" w:rsidRDefault="007A7AF1" w:rsidP="007A7AF1">
      <w:pPr>
        <w:ind w:left="2410"/>
        <w:jc w:val="both"/>
        <w:rPr>
          <w:rFonts w:cs="Arial"/>
          <w:spacing w:val="-4"/>
          <w:szCs w:val="20"/>
          <w:lang w:val="en-US"/>
        </w:rPr>
      </w:pPr>
    </w:p>
    <w:p w14:paraId="05D84110" w14:textId="38A4E267" w:rsidR="007A7AF1" w:rsidRPr="00FC21D3" w:rsidRDefault="006F21D2" w:rsidP="00FC21D3">
      <w:pPr>
        <w:ind w:left="2410"/>
        <w:jc w:val="both"/>
        <w:rPr>
          <w:rFonts w:eastAsia="MS PGothic" w:cs="Arial"/>
          <w:spacing w:val="-4"/>
          <w:szCs w:val="20"/>
          <w:lang w:val="en-GB"/>
        </w:rPr>
      </w:pPr>
      <w:r w:rsidRPr="006F21D2">
        <w:rPr>
          <w:rFonts w:eastAsia="MS PGothic" w:cs="Arial"/>
          <w:spacing w:val="-4"/>
          <w:szCs w:val="20"/>
          <w:lang w:val="en-GB"/>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6F21D2">
        <w:rPr>
          <w:rFonts w:eastAsia="MS PGothic" w:cs="Arial"/>
          <w:spacing w:val="-4"/>
          <w:szCs w:val="20"/>
          <w:lang w:val="en-GB"/>
        </w:rPr>
        <w:t>2022</w:t>
      </w:r>
      <w:proofErr w:type="gramEnd"/>
      <w:r w:rsidRPr="006F21D2">
        <w:rPr>
          <w:rFonts w:eastAsia="MS PGothic" w:cs="Arial"/>
          <w:spacing w:val="-4"/>
          <w:szCs w:val="20"/>
          <w:lang w:val="en-GB"/>
        </w:rPr>
        <w:t xml:space="preserve"> with Panasonic Holdings Corporation serving as a holding company and eight companies positioned under its umbrella. The Group reported consolidated net sales of Euro 54.12 billion (8,496.4 billion yen) for the year ended March 31, 2024. To learn more about the Panasonic Group, please visit: </w:t>
      </w:r>
      <w:hyperlink r:id="rId23" w:history="1">
        <w:r w:rsidRPr="006F21D2">
          <w:rPr>
            <w:rFonts w:ascii="Calibri" w:eastAsia="Calibri" w:hAnsi="Calibri" w:cs="Arial"/>
            <w:color w:val="0041C0" w:themeColor="accent2"/>
            <w:spacing w:val="-4"/>
            <w:sz w:val="22"/>
            <w:szCs w:val="20"/>
            <w:u w:val="single"/>
            <w:lang w:val="en-GB"/>
          </w:rPr>
          <w:t>https://holdings.panasonic/global/</w:t>
        </w:r>
      </w:hyperlink>
      <w:r w:rsidRPr="006F21D2">
        <w:rPr>
          <w:rFonts w:eastAsia="MS PGothic" w:cs="Arial"/>
          <w:spacing w:val="-4"/>
          <w:szCs w:val="20"/>
          <w:lang w:val="en-GB"/>
        </w:rPr>
        <w:t>.</w:t>
      </w:r>
    </w:p>
    <w:p w14:paraId="5444BD68" w14:textId="77777777" w:rsidR="007A7AF1" w:rsidRPr="00B9716F" w:rsidRDefault="007A7AF1" w:rsidP="007A7AF1">
      <w:pPr>
        <w:pBdr>
          <w:bottom w:val="single" w:sz="4" w:space="1" w:color="auto"/>
        </w:pBdr>
        <w:rPr>
          <w:rFonts w:cs="Arial"/>
          <w:bCs/>
          <w:caps/>
          <w:spacing w:val="-4"/>
          <w:szCs w:val="20"/>
          <w:lang w:val="en-US"/>
        </w:rPr>
      </w:pPr>
    </w:p>
    <w:p w14:paraId="6C231A44" w14:textId="77777777" w:rsidR="007A7AF1" w:rsidRPr="00B9716F" w:rsidRDefault="007A7AF1" w:rsidP="007A7AF1">
      <w:pPr>
        <w:rPr>
          <w:rFonts w:cs="Arial"/>
          <w:bCs/>
          <w:spacing w:val="-4"/>
          <w:szCs w:val="20"/>
          <w:lang w:val="en-US"/>
        </w:rPr>
      </w:pPr>
    </w:p>
    <w:p w14:paraId="19B39A97" w14:textId="77777777" w:rsidR="007A7AF1" w:rsidRPr="00B9716F" w:rsidRDefault="007A7AF1" w:rsidP="007A7AF1">
      <w:pPr>
        <w:rPr>
          <w:rFonts w:cs="Arial"/>
          <w:bCs/>
          <w:spacing w:val="-4"/>
          <w:szCs w:val="20"/>
          <w:lang w:val="en-US"/>
        </w:rPr>
      </w:pPr>
    </w:p>
    <w:p w14:paraId="1A3E5E50" w14:textId="77777777" w:rsidR="007A7AF1" w:rsidRPr="00AD4839" w:rsidRDefault="007A7AF1" w:rsidP="007A7AF1">
      <w:pPr>
        <w:ind w:left="2410"/>
        <w:rPr>
          <w:rFonts w:cs="Arial"/>
          <w:b/>
          <w:spacing w:val="-4"/>
          <w:sz w:val="24"/>
          <w:szCs w:val="24"/>
          <w:lang w:val="en-US"/>
        </w:rPr>
      </w:pPr>
      <w:r w:rsidRPr="00AD4839">
        <w:rPr>
          <w:rFonts w:cs="Arial"/>
          <w:b/>
          <w:noProof/>
          <w:spacing w:val="-4"/>
          <w:sz w:val="24"/>
          <w:szCs w:val="24"/>
          <w:lang w:val="en-US"/>
        </w:rPr>
        <w:drawing>
          <wp:anchor distT="0" distB="0" distL="114300" distR="114300" simplePos="0" relativeHeight="251698176"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3978EB">
        <w:rPr>
          <w:rFonts w:cs="Arial"/>
          <w:b/>
          <w:spacing w:val="-4"/>
          <w:sz w:val="24"/>
          <w:szCs w:val="24"/>
          <w:lang w:val="en-US"/>
        </w:rPr>
        <w:t>Create Today. Enrich Tomorrow.</w:t>
      </w:r>
    </w:p>
    <w:p w14:paraId="65B4D32A" w14:textId="77777777" w:rsidR="007A7AF1" w:rsidRPr="00B9716F" w:rsidRDefault="007A7AF1" w:rsidP="007A7AF1">
      <w:pPr>
        <w:ind w:left="2410"/>
        <w:rPr>
          <w:rFonts w:cs="Arial"/>
          <w:bCs/>
          <w:spacing w:val="-4"/>
          <w:szCs w:val="20"/>
          <w:lang w:val="en-US"/>
        </w:rPr>
      </w:pPr>
    </w:p>
    <w:p w14:paraId="6515E39F" w14:textId="77777777" w:rsidR="007A7AF1" w:rsidRDefault="007A7AF1" w:rsidP="007A7AF1">
      <w:pPr>
        <w:ind w:left="2410"/>
        <w:rPr>
          <w:rFonts w:cs="Arial"/>
          <w:bCs/>
          <w:spacing w:val="-4"/>
          <w:szCs w:val="20"/>
          <w:lang w:val="en-US"/>
        </w:rPr>
      </w:pPr>
      <w:r w:rsidRPr="003978EB">
        <w:rPr>
          <w:rFonts w:cs="Arial"/>
          <w:bCs/>
          <w:spacing w:val="-4"/>
          <w:szCs w:val="20"/>
          <w:lang w:val="en-US"/>
        </w:rPr>
        <w:t xml:space="preserve">Holistic Wellbeing for People, Society, and the Planet - Our goal is to bring balance to People, Society and the Planet through our innovative solutions &amp; </w:t>
      </w:r>
      <w:proofErr w:type="gramStart"/>
      <w:r w:rsidRPr="003978EB">
        <w:rPr>
          <w:rFonts w:cs="Arial"/>
          <w:bCs/>
          <w:spacing w:val="-4"/>
          <w:szCs w:val="20"/>
          <w:lang w:val="en-US"/>
        </w:rPr>
        <w:t>products;</w:t>
      </w:r>
      <w:proofErr w:type="gramEnd"/>
      <w:r w:rsidRPr="003978EB">
        <w:rPr>
          <w:rFonts w:cs="Arial"/>
          <w:bCs/>
          <w:spacing w:val="-4"/>
          <w:szCs w:val="20"/>
          <w:lang w:val="en-US"/>
        </w:rPr>
        <w:t xml:space="preserve"> promoting overall wellbeing for everyone by creating a healthier, simpler and more balanced way of living.</w:t>
      </w:r>
    </w:p>
    <w:p w14:paraId="13CA4426" w14:textId="77777777" w:rsidR="007A7AF1" w:rsidRDefault="007A7AF1" w:rsidP="007A7AF1">
      <w:pPr>
        <w:ind w:left="2410"/>
        <w:rPr>
          <w:rFonts w:cs="Arial"/>
          <w:bCs/>
          <w:spacing w:val="-4"/>
          <w:szCs w:val="20"/>
          <w:lang w:val="en-US"/>
        </w:rPr>
      </w:pPr>
    </w:p>
    <w:p w14:paraId="752627F8" w14:textId="288E674E" w:rsidR="007A7AF1" w:rsidRPr="00FC21D3" w:rsidRDefault="00561B0F" w:rsidP="00FC21D3">
      <w:pPr>
        <w:ind w:left="2410"/>
        <w:rPr>
          <w:rFonts w:cs="Arial"/>
          <w:bCs/>
          <w:color w:val="0041C0" w:themeColor="accent2"/>
          <w:spacing w:val="-4"/>
          <w:szCs w:val="20"/>
          <w:lang w:val="en-US"/>
        </w:rPr>
      </w:pPr>
      <w:hyperlink r:id="rId25" w:history="1">
        <w:r w:rsidR="007A7AF1" w:rsidRPr="00B9716F">
          <w:rPr>
            <w:rStyle w:val="Hyperlink"/>
            <w:rFonts w:ascii="Arial Nova" w:eastAsiaTheme="minorEastAsia" w:hAnsi="Arial Nova" w:cs="Arial"/>
            <w:bCs/>
            <w:spacing w:val="-4"/>
            <w:sz w:val="20"/>
            <w:szCs w:val="20"/>
            <w:lang w:val="en-US"/>
          </w:rPr>
          <w:t>Find out more &gt;</w:t>
        </w:r>
      </w:hyperlink>
    </w:p>
    <w:p w14:paraId="53D854C5" w14:textId="77777777" w:rsidR="007A7AF1" w:rsidRPr="00B9716F" w:rsidRDefault="007A7AF1" w:rsidP="007A7AF1">
      <w:pPr>
        <w:rPr>
          <w:rFonts w:cs="Arial"/>
          <w:bCs/>
          <w:spacing w:val="-4"/>
          <w:szCs w:val="20"/>
          <w:lang w:val="en-US"/>
        </w:rPr>
      </w:pPr>
    </w:p>
    <w:p w14:paraId="2D38F730" w14:textId="77777777" w:rsidR="007A7AF1" w:rsidRPr="00B9716F" w:rsidRDefault="007A7AF1" w:rsidP="007A7AF1">
      <w:pPr>
        <w:rPr>
          <w:rFonts w:cs="Arial"/>
          <w:bCs/>
          <w:spacing w:val="-4"/>
          <w:szCs w:val="20"/>
          <w:lang w:val="en-US"/>
        </w:rPr>
      </w:pPr>
      <w:r w:rsidRPr="00AD4839">
        <w:rPr>
          <w:rFonts w:cs="Arial"/>
          <w:b/>
          <w:bCs/>
          <w:noProof/>
          <w:spacing w:val="-4"/>
          <w:sz w:val="24"/>
          <w:szCs w:val="24"/>
          <w:lang w:val="en-US"/>
        </w:rPr>
        <w:drawing>
          <wp:anchor distT="0" distB="0" distL="114300" distR="114300" simplePos="0" relativeHeight="251700224"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7D6FBC4F" w14:textId="77777777" w:rsidR="007A7AF1" w:rsidRPr="00AD4839" w:rsidRDefault="007A7AF1" w:rsidP="007A7AF1">
      <w:pPr>
        <w:ind w:left="2410"/>
        <w:jc w:val="both"/>
        <w:rPr>
          <w:rFonts w:cs="Arial"/>
          <w:b/>
          <w:bCs/>
          <w:spacing w:val="-4"/>
          <w:sz w:val="24"/>
          <w:szCs w:val="24"/>
          <w:lang w:val="en-US"/>
        </w:rPr>
      </w:pPr>
      <w:r w:rsidRPr="00FC5B4A">
        <w:rPr>
          <w:rFonts w:cs="Arial"/>
          <w:b/>
          <w:bCs/>
          <w:spacing w:val="-4"/>
          <w:sz w:val="24"/>
          <w:szCs w:val="24"/>
          <w:lang w:val="en-US"/>
        </w:rPr>
        <w:t>Panasonic Group Environmental Initiatives</w:t>
      </w:r>
    </w:p>
    <w:p w14:paraId="429814AA" w14:textId="77777777" w:rsidR="007A7AF1" w:rsidRPr="00FC5B4A" w:rsidRDefault="007A7AF1" w:rsidP="007A7AF1">
      <w:pPr>
        <w:ind w:left="2410"/>
        <w:jc w:val="both"/>
        <w:rPr>
          <w:rFonts w:cs="Arial"/>
          <w:i/>
          <w:iCs/>
          <w:spacing w:val="-4"/>
          <w:szCs w:val="20"/>
          <w:lang w:val="en-US"/>
        </w:rPr>
      </w:pPr>
    </w:p>
    <w:p w14:paraId="5F5DA23C" w14:textId="77777777" w:rsidR="007A7AF1" w:rsidRPr="00FC5B4A" w:rsidRDefault="007A7AF1" w:rsidP="007A7AF1">
      <w:pPr>
        <w:ind w:left="2410"/>
        <w:jc w:val="both"/>
        <w:rPr>
          <w:rFonts w:cs="Arial"/>
          <w:spacing w:val="-4"/>
          <w:szCs w:val="20"/>
          <w:lang w:val="en-US"/>
        </w:rPr>
      </w:pPr>
      <w:r w:rsidRPr="00FC5B4A">
        <w:rPr>
          <w:rFonts w:cs="Arial"/>
          <w:spacing w:val="-4"/>
          <w:szCs w:val="20"/>
          <w:lang w:val="en-US"/>
        </w:rPr>
        <w:t xml:space="preserve">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w:t>
      </w:r>
      <w:proofErr w:type="gramStart"/>
      <w:r w:rsidRPr="00FC5B4A">
        <w:rPr>
          <w:rFonts w:cs="Arial"/>
          <w:spacing w:val="-4"/>
          <w:szCs w:val="20"/>
          <w:lang w:val="en-US"/>
        </w:rPr>
        <w:t>2030, and</w:t>
      </w:r>
      <w:proofErr w:type="gramEnd"/>
      <w:r w:rsidRPr="00FC5B4A">
        <w:rPr>
          <w:rFonts w:cs="Arial"/>
          <w:spacing w:val="-4"/>
          <w:szCs w:val="20"/>
          <w:lang w:val="en-US"/>
        </w:rPr>
        <w:t xml:space="preserve">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2625C7E4" w14:textId="77777777" w:rsidR="007A7AF1" w:rsidRPr="00FC5B4A" w:rsidRDefault="007A7AF1" w:rsidP="007A7AF1">
      <w:pPr>
        <w:ind w:left="2410"/>
        <w:jc w:val="both"/>
        <w:rPr>
          <w:rFonts w:cs="Arial"/>
          <w:spacing w:val="-4"/>
          <w:szCs w:val="20"/>
          <w:lang w:val="en-US"/>
        </w:rPr>
      </w:pPr>
    </w:p>
    <w:p w14:paraId="1272457B" w14:textId="77777777" w:rsidR="007A7AF1" w:rsidRPr="00FC5B4A" w:rsidRDefault="007A7AF1" w:rsidP="007A7AF1">
      <w:pPr>
        <w:ind w:left="2410"/>
        <w:jc w:val="both"/>
        <w:rPr>
          <w:rFonts w:cs="Arial"/>
          <w:spacing w:val="-4"/>
          <w:sz w:val="16"/>
          <w:lang w:val="en-US"/>
        </w:rPr>
      </w:pPr>
      <w:r w:rsidRPr="00FC5B4A">
        <w:rPr>
          <w:rFonts w:cs="Arial" w:hint="eastAsia"/>
          <w:spacing w:val="-4"/>
          <w:sz w:val="16"/>
          <w:lang w:val="en-US"/>
        </w:rPr>
        <w:t>*1: CO2 Emission factor based on 2020</w:t>
      </w:r>
      <w:r w:rsidRPr="00FC5B4A">
        <w:rPr>
          <w:rFonts w:cs="Arial" w:hint="eastAsia"/>
          <w:spacing w:val="-4"/>
          <w:sz w:val="16"/>
          <w:lang w:val="en-US"/>
        </w:rPr>
        <w:t xml:space="preserve">　　</w:t>
      </w:r>
    </w:p>
    <w:p w14:paraId="44E03662" w14:textId="77777777" w:rsidR="007A7AF1" w:rsidRPr="00FC5B4A" w:rsidRDefault="007A7AF1" w:rsidP="007A7AF1">
      <w:pPr>
        <w:ind w:left="2410"/>
        <w:jc w:val="both"/>
        <w:rPr>
          <w:rFonts w:cs="Arial"/>
          <w:spacing w:val="-4"/>
          <w:sz w:val="16"/>
          <w:lang w:val="en-US"/>
        </w:rPr>
      </w:pPr>
      <w:r w:rsidRPr="00FC5B4A">
        <w:rPr>
          <w:rFonts w:cs="Arial"/>
          <w:spacing w:val="-4"/>
          <w:sz w:val="16"/>
          <w:lang w:val="en-US"/>
        </w:rPr>
        <w:t>*2: 31.7 billion tons of energy-derived CO 2 emissions in 2020 (Source: IEA)</w:t>
      </w:r>
    </w:p>
    <w:p w14:paraId="68931801" w14:textId="77777777" w:rsidR="007A7AF1" w:rsidRDefault="007A7AF1" w:rsidP="007A7AF1">
      <w:pPr>
        <w:ind w:left="2410"/>
        <w:jc w:val="both"/>
        <w:rPr>
          <w:rFonts w:cs="Arial"/>
          <w:spacing w:val="-4"/>
          <w:szCs w:val="20"/>
          <w:lang w:val="en-US"/>
        </w:rPr>
      </w:pPr>
    </w:p>
    <w:p w14:paraId="6E0CC65C" w14:textId="77777777" w:rsidR="007A7AF1" w:rsidRPr="00B9716F" w:rsidRDefault="00BD10A1" w:rsidP="007A7AF1">
      <w:pPr>
        <w:ind w:left="2410"/>
        <w:jc w:val="both"/>
        <w:rPr>
          <w:rFonts w:cs="Arial"/>
          <w:bCs/>
          <w:caps/>
          <w:spacing w:val="-4"/>
          <w:szCs w:val="20"/>
          <w:lang w:val="en-US"/>
        </w:rPr>
      </w:pPr>
      <w:hyperlink r:id="rId27" w:history="1">
        <w:r w:rsidR="007A7AF1" w:rsidRPr="00FC5B4A">
          <w:rPr>
            <w:rStyle w:val="Hyperlink"/>
            <w:rFonts w:ascii="Arial Nova" w:eastAsiaTheme="minorEastAsia" w:hAnsi="Arial Nova" w:cs="Arial"/>
            <w:bCs/>
            <w:caps/>
            <w:spacing w:val="-4"/>
            <w:sz w:val="20"/>
            <w:szCs w:val="20"/>
            <w:lang w:val="en-US"/>
          </w:rPr>
          <w:t>Panasonic GREEN IMPACT - About Us - Panasonic Holdings</w:t>
        </w:r>
      </w:hyperlink>
    </w:p>
    <w:p w14:paraId="7B22BC1E" w14:textId="77777777" w:rsidR="007A7AF1" w:rsidRPr="000E7822" w:rsidRDefault="007A7AF1" w:rsidP="007A7AF1">
      <w:pPr>
        <w:jc w:val="both"/>
        <w:rPr>
          <w:rFonts w:eastAsia="Times New Roman" w:cs="Arial"/>
          <w:spacing w:val="-4"/>
          <w:szCs w:val="20"/>
          <w:lang w:val="en-US" w:eastAsia="en-GB"/>
        </w:rPr>
      </w:pPr>
    </w:p>
    <w:p w14:paraId="7E97BF1C" w14:textId="77777777" w:rsidR="007A7AF1" w:rsidRPr="003121D0" w:rsidRDefault="007A7AF1" w:rsidP="007A7AF1">
      <w:pPr>
        <w:ind w:left="2410"/>
        <w:jc w:val="both"/>
        <w:rPr>
          <w:rFonts w:eastAsia="Times New Roman" w:cs="Arial"/>
          <w:b/>
          <w:bCs/>
          <w:spacing w:val="-4"/>
          <w:sz w:val="24"/>
          <w:szCs w:val="24"/>
          <w:lang w:val="en-US" w:eastAsia="en-GB"/>
        </w:rPr>
      </w:pPr>
      <w:r>
        <w:rPr>
          <w:rFonts w:eastAsia="Times New Roman" w:cs="Arial"/>
          <w:b/>
          <w:bCs/>
          <w:noProof/>
          <w:spacing w:val="-4"/>
          <w:sz w:val="24"/>
          <w:szCs w:val="24"/>
          <w:lang w:eastAsia="en-GB"/>
        </w:rPr>
        <w:drawing>
          <wp:anchor distT="0" distB="0" distL="114300" distR="114300" simplePos="0" relativeHeight="251699200" behindDoc="1" locked="0" layoutInCell="1" allowOverlap="1" wp14:anchorId="3882C5C3" wp14:editId="0BE997FE">
            <wp:simplePos x="0" y="0"/>
            <wp:positionH relativeFrom="margin">
              <wp:posOffset>-635</wp:posOffset>
            </wp:positionH>
            <wp:positionV relativeFrom="paragraph">
              <wp:posOffset>4445</wp:posOffset>
            </wp:positionV>
            <wp:extent cx="1258570" cy="1258570"/>
            <wp:effectExtent l="0" t="0" r="0" b="0"/>
            <wp:wrapNone/>
            <wp:docPr id="3" name="Picture 3" descr="A computer on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on a desk&#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roofErr w:type="gramStart"/>
      <w:r w:rsidRPr="003121D0">
        <w:rPr>
          <w:rFonts w:eastAsia="Times New Roman" w:cs="Arial"/>
          <w:b/>
          <w:bCs/>
          <w:spacing w:val="-4"/>
          <w:sz w:val="24"/>
          <w:szCs w:val="24"/>
          <w:lang w:val="en-US" w:eastAsia="en-GB"/>
        </w:rPr>
        <w:t>Contact :</w:t>
      </w:r>
      <w:proofErr w:type="gramEnd"/>
    </w:p>
    <w:p w14:paraId="1E8B8AE3" w14:textId="77777777" w:rsidR="007A7AF1" w:rsidRPr="00B9716F" w:rsidRDefault="007A7AF1" w:rsidP="007A7AF1">
      <w:pPr>
        <w:ind w:left="2410"/>
        <w:jc w:val="both"/>
        <w:rPr>
          <w:rFonts w:eastAsia="Times New Roman" w:cs="Arial"/>
          <w:spacing w:val="-4"/>
          <w:szCs w:val="20"/>
          <w:lang w:val="en-GB" w:eastAsia="en-GB"/>
        </w:rPr>
      </w:pPr>
    </w:p>
    <w:p w14:paraId="6A5BE7BA" w14:textId="77777777" w:rsidR="007A7AF1" w:rsidRPr="00B9716F" w:rsidRDefault="007A7AF1" w:rsidP="007A7AF1">
      <w:pPr>
        <w:ind w:left="2410"/>
        <w:jc w:val="both"/>
        <w:rPr>
          <w:rFonts w:eastAsia="Times New Roman" w:cs="Arial"/>
          <w:spacing w:val="-4"/>
          <w:szCs w:val="20"/>
          <w:lang w:val="en-GB" w:eastAsia="en-GB"/>
        </w:rPr>
      </w:pPr>
      <w:r w:rsidRPr="003121D0">
        <w:rPr>
          <w:rFonts w:eastAsia="Times New Roman" w:cs="Arial"/>
          <w:spacing w:val="-4"/>
          <w:szCs w:val="20"/>
          <w:lang w:val="en-US" w:eastAsia="en-GB"/>
        </w:rPr>
        <w:t>Michael Langbehn</w:t>
      </w:r>
    </w:p>
    <w:p w14:paraId="62D5AC6D" w14:textId="77777777" w:rsidR="007A7AF1" w:rsidRPr="00B9716F" w:rsidRDefault="007A7AF1" w:rsidP="007A7AF1">
      <w:pPr>
        <w:ind w:left="2410"/>
        <w:jc w:val="both"/>
        <w:rPr>
          <w:rFonts w:eastAsia="Times New Roman" w:cs="Arial"/>
          <w:spacing w:val="-4"/>
          <w:szCs w:val="20"/>
          <w:lang w:val="en-GB" w:eastAsia="en-GB"/>
        </w:rPr>
      </w:pPr>
      <w:r w:rsidRPr="003121D0">
        <w:rPr>
          <w:rFonts w:eastAsia="Times New Roman" w:cs="Arial"/>
          <w:spacing w:val="-4"/>
          <w:szCs w:val="20"/>
          <w:lang w:val="en-US" w:eastAsia="en-GB"/>
        </w:rPr>
        <w:t>European Manager PR</w:t>
      </w:r>
    </w:p>
    <w:p w14:paraId="3A44B3FB" w14:textId="77777777" w:rsidR="007A7AF1" w:rsidRPr="00B9716F" w:rsidRDefault="007A7AF1" w:rsidP="007A7AF1">
      <w:pPr>
        <w:ind w:left="2410"/>
        <w:jc w:val="both"/>
        <w:rPr>
          <w:rFonts w:eastAsia="Times New Roman" w:cs="Arial"/>
          <w:spacing w:val="-4"/>
          <w:szCs w:val="20"/>
          <w:lang w:val="en-GB" w:eastAsia="en-GB"/>
        </w:rPr>
      </w:pPr>
      <w:r w:rsidRPr="003121D0">
        <w:rPr>
          <w:rFonts w:eastAsia="Times New Roman" w:cs="Arial"/>
          <w:spacing w:val="-4"/>
          <w:szCs w:val="20"/>
          <w:lang w:val="en-US" w:eastAsia="en-GB"/>
        </w:rPr>
        <w:t xml:space="preserve"> </w:t>
      </w:r>
    </w:p>
    <w:p w14:paraId="78B96A9D" w14:textId="77777777" w:rsidR="007A7AF1" w:rsidRPr="00B9716F" w:rsidRDefault="007A7AF1" w:rsidP="007A7AF1">
      <w:pPr>
        <w:ind w:left="2410"/>
        <w:jc w:val="both"/>
        <w:rPr>
          <w:rFonts w:eastAsia="Times New Roman" w:cs="Arial"/>
          <w:spacing w:val="-4"/>
          <w:szCs w:val="20"/>
          <w:lang w:val="en-GB" w:eastAsia="en-GB"/>
        </w:rPr>
      </w:pPr>
      <w:r w:rsidRPr="003121D0">
        <w:rPr>
          <w:rFonts w:eastAsia="Times New Roman" w:cs="Arial"/>
          <w:spacing w:val="-4"/>
          <w:szCs w:val="20"/>
          <w:lang w:val="en-US" w:eastAsia="en-GB"/>
        </w:rPr>
        <w:t>Panasonic Consumer Europe (PCEU)</w:t>
      </w:r>
    </w:p>
    <w:p w14:paraId="7C3BFF58" w14:textId="77777777" w:rsidR="007A7AF1" w:rsidRPr="003121D0" w:rsidRDefault="007A7AF1" w:rsidP="007A7AF1">
      <w:pPr>
        <w:ind w:left="2410"/>
        <w:jc w:val="both"/>
        <w:rPr>
          <w:rFonts w:eastAsia="Times New Roman" w:cs="Arial"/>
          <w:spacing w:val="-4"/>
          <w:szCs w:val="20"/>
          <w:lang w:val="en-US" w:eastAsia="en-GB"/>
        </w:rPr>
      </w:pPr>
      <w:r w:rsidRPr="003121D0">
        <w:rPr>
          <w:rFonts w:eastAsia="Times New Roman" w:cs="Arial"/>
          <w:spacing w:val="-4"/>
          <w:szCs w:val="20"/>
          <w:lang w:val="en-US" w:eastAsia="en-GB"/>
        </w:rPr>
        <w:t>a Division of Panasonic Marketing Europe GmbH</w:t>
      </w:r>
    </w:p>
    <w:p w14:paraId="24BFCBFB" w14:textId="77777777" w:rsidR="007A7AF1" w:rsidRPr="00B9716F" w:rsidRDefault="007A7AF1" w:rsidP="007A7AF1">
      <w:pPr>
        <w:ind w:left="2410"/>
        <w:jc w:val="both"/>
        <w:rPr>
          <w:rFonts w:eastAsia="Times New Roman" w:cs="Arial"/>
          <w:spacing w:val="-4"/>
          <w:szCs w:val="20"/>
          <w:lang w:val="en-GB" w:eastAsia="en-GB"/>
        </w:rPr>
      </w:pPr>
    </w:p>
    <w:p w14:paraId="6D011D25" w14:textId="77777777" w:rsidR="007A7AF1" w:rsidRPr="003121D0" w:rsidRDefault="007A7AF1" w:rsidP="007A7AF1">
      <w:pPr>
        <w:ind w:left="2410"/>
        <w:jc w:val="both"/>
        <w:rPr>
          <w:rFonts w:eastAsia="Times New Roman" w:cs="Arial"/>
          <w:spacing w:val="-4"/>
          <w:szCs w:val="20"/>
          <w:lang w:eastAsia="en-GB"/>
        </w:rPr>
      </w:pPr>
      <w:r w:rsidRPr="00B9716F">
        <w:rPr>
          <w:rFonts w:eastAsia="Times New Roman" w:cs="Arial"/>
          <w:spacing w:val="-4"/>
          <w:szCs w:val="20"/>
          <w:lang w:eastAsia="en-GB"/>
        </w:rPr>
        <w:t>Winsbergring 15 | 22525 Hamburg | Deutschland</w:t>
      </w:r>
    </w:p>
    <w:p w14:paraId="5EC800C9" w14:textId="77777777" w:rsidR="007A7AF1" w:rsidRPr="00B9716F" w:rsidRDefault="007A7AF1" w:rsidP="007A7AF1">
      <w:pPr>
        <w:ind w:left="2410"/>
        <w:jc w:val="both"/>
        <w:rPr>
          <w:rFonts w:eastAsia="Times New Roman" w:cs="Arial"/>
          <w:spacing w:val="-4"/>
          <w:szCs w:val="20"/>
          <w:lang w:eastAsia="en-GB"/>
        </w:rPr>
      </w:pPr>
      <w:r w:rsidRPr="00B9716F">
        <w:rPr>
          <w:rFonts w:eastAsia="Times New Roman" w:cs="Arial"/>
          <w:spacing w:val="-4"/>
          <w:szCs w:val="20"/>
          <w:lang w:eastAsia="en-GB"/>
        </w:rPr>
        <w:t>T: +49 (0)40 85 49 22 85 | M: +49 (0)173 628 2544</w:t>
      </w:r>
    </w:p>
    <w:p w14:paraId="39D31209" w14:textId="77777777" w:rsidR="007A7AF1" w:rsidRPr="003121D0" w:rsidRDefault="007A7AF1" w:rsidP="007A7AF1">
      <w:pPr>
        <w:ind w:left="2410"/>
        <w:jc w:val="both"/>
        <w:rPr>
          <w:rFonts w:eastAsia="Times New Roman" w:cs="Arial"/>
          <w:spacing w:val="-4"/>
          <w:szCs w:val="20"/>
          <w:lang w:eastAsia="en-GB"/>
        </w:rPr>
      </w:pPr>
    </w:p>
    <w:p w14:paraId="7167B623" w14:textId="77777777" w:rsidR="007A7AF1" w:rsidRPr="00B9716F" w:rsidRDefault="00BD10A1" w:rsidP="007A7AF1">
      <w:pPr>
        <w:ind w:left="2410"/>
        <w:jc w:val="both"/>
        <w:rPr>
          <w:rFonts w:ascii="Arial" w:eastAsia="Times New Roman" w:hAnsi="Arial" w:cs="Arial"/>
          <w:spacing w:val="-4"/>
          <w:sz w:val="18"/>
          <w:szCs w:val="18"/>
          <w:lang w:val="en-GB" w:eastAsia="en-GB"/>
        </w:rPr>
      </w:pPr>
      <w:hyperlink r:id="rId29" w:history="1">
        <w:r w:rsidR="007A7AF1" w:rsidRPr="00B9716F">
          <w:rPr>
            <w:rStyle w:val="Hyperlink"/>
            <w:rFonts w:ascii="Arial Nova" w:eastAsia="Times New Roman" w:hAnsi="Arial Nova" w:cs="Arial"/>
            <w:color w:val="595959" w:themeColor="text1" w:themeTint="A6"/>
            <w:spacing w:val="-4"/>
            <w:sz w:val="20"/>
            <w:szCs w:val="20"/>
            <w:lang w:eastAsia="en-GB"/>
          </w:rPr>
          <w:t>Michael.langbehn@eu.panasonic.com</w:t>
        </w:r>
      </w:hyperlink>
    </w:p>
    <w:p w14:paraId="6E8C1D4E" w14:textId="77777777" w:rsidR="007A7AF1" w:rsidRPr="00B9716F" w:rsidRDefault="007A7AF1" w:rsidP="009307EE">
      <w:pPr>
        <w:jc w:val="both"/>
        <w:rPr>
          <w:rFonts w:cs="Arial"/>
          <w:spacing w:val="-4"/>
          <w:szCs w:val="20"/>
          <w:lang w:val="en-US"/>
        </w:rPr>
      </w:pPr>
    </w:p>
    <w:sectPr w:rsidR="007A7AF1" w:rsidRPr="00B9716F" w:rsidSect="00303899">
      <w:headerReference w:type="default" r:id="rId30"/>
      <w:footerReference w:type="default" r:id="rId31"/>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FEAE" w14:textId="77777777" w:rsidR="00364563" w:rsidRDefault="00364563" w:rsidP="00202DB5">
      <w:pPr>
        <w:spacing w:line="240" w:lineRule="auto"/>
      </w:pPr>
      <w:r>
        <w:separator/>
      </w:r>
    </w:p>
    <w:p w14:paraId="081A257E" w14:textId="77777777" w:rsidR="00364563" w:rsidRDefault="00364563"/>
  </w:endnote>
  <w:endnote w:type="continuationSeparator" w:id="0">
    <w:p w14:paraId="6A015CDE" w14:textId="77777777" w:rsidR="00364563" w:rsidRDefault="00364563" w:rsidP="00202DB5">
      <w:pPr>
        <w:spacing w:line="240" w:lineRule="auto"/>
      </w:pPr>
      <w:r>
        <w:continuationSeparator/>
      </w:r>
    </w:p>
    <w:p w14:paraId="5154AE27" w14:textId="77777777" w:rsidR="00364563" w:rsidRDefault="00364563"/>
  </w:endnote>
  <w:endnote w:type="continuationNotice" w:id="1">
    <w:p w14:paraId="6AA375F9" w14:textId="77777777" w:rsidR="00364563" w:rsidRDefault="00364563">
      <w:pPr>
        <w:spacing w:line="240" w:lineRule="auto"/>
      </w:pPr>
    </w:p>
    <w:p w14:paraId="1BF1B890" w14:textId="77777777" w:rsidR="00364563" w:rsidRDefault="00364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38152086"/>
      <w:docPartObj>
        <w:docPartGallery w:val="Page Numbers (Bottom of Page)"/>
        <w:docPartUnique/>
      </w:docPartObj>
    </w:sdtPr>
    <w:sdtEndPr/>
    <w:sdtContent>
      <w:p w14:paraId="141BAF5F" w14:textId="77777777" w:rsidR="00F41143" w:rsidRPr="00F41143" w:rsidRDefault="00270A25">
        <w:pPr>
          <w:pStyle w:val="Fuzeile"/>
          <w:jc w:val="right"/>
          <w:rPr>
            <w:sz w:val="18"/>
            <w:szCs w:val="18"/>
          </w:rPr>
        </w:pPr>
        <w:r>
          <w:rPr>
            <w:noProof/>
            <w:color w:val="FFFFFF" w:themeColor="background1"/>
            <w:sz w:val="18"/>
            <w:szCs w:val="18"/>
          </w:rPr>
          <w:drawing>
            <wp:anchor distT="0" distB="0" distL="114300" distR="114300" simplePos="0" relativeHeight="251650043"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uzeile"/>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3513" w14:textId="77777777" w:rsidR="00364563" w:rsidRDefault="00364563" w:rsidP="00202DB5">
      <w:pPr>
        <w:spacing w:line="240" w:lineRule="auto"/>
      </w:pPr>
      <w:r>
        <w:separator/>
      </w:r>
    </w:p>
    <w:p w14:paraId="589EE37B" w14:textId="77777777" w:rsidR="00364563" w:rsidRDefault="00364563"/>
  </w:footnote>
  <w:footnote w:type="continuationSeparator" w:id="0">
    <w:p w14:paraId="5BA770C7" w14:textId="77777777" w:rsidR="00364563" w:rsidRDefault="00364563" w:rsidP="00202DB5">
      <w:pPr>
        <w:spacing w:line="240" w:lineRule="auto"/>
      </w:pPr>
      <w:r>
        <w:continuationSeparator/>
      </w:r>
    </w:p>
    <w:p w14:paraId="419E7250" w14:textId="77777777" w:rsidR="00364563" w:rsidRDefault="00364563"/>
  </w:footnote>
  <w:footnote w:type="continuationNotice" w:id="1">
    <w:p w14:paraId="2DF86D35" w14:textId="77777777" w:rsidR="00364563" w:rsidRDefault="00364563">
      <w:pPr>
        <w:spacing w:line="240" w:lineRule="auto"/>
      </w:pPr>
    </w:p>
    <w:p w14:paraId="2E82545C" w14:textId="77777777" w:rsidR="00364563" w:rsidRDefault="00364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44C" w14:textId="3DDFE55E" w:rsidR="00CB14B3" w:rsidRDefault="0051473B">
    <w:r>
      <w:rPr>
        <w:noProof/>
      </w:rPr>
      <mc:AlternateContent>
        <mc:Choice Requires="wps">
          <w:drawing>
            <wp:anchor distT="0" distB="0" distL="114300" distR="114300" simplePos="0" relativeHeight="2516541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96D6" id="Rectangle 1" o:spid="_x0000_s1026"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fillcolor="#f2f2f2" stroked="f" strokeweight="2pt">
              <w10:wrap anchorx="page"/>
            </v:rect>
          </w:pict>
        </mc:Fallback>
      </mc:AlternateContent>
    </w:r>
    <w:r w:rsidR="00270A25">
      <w:rPr>
        <w:noProof/>
      </w:rPr>
      <w:drawing>
        <wp:anchor distT="0" distB="0" distL="114300" distR="114300" simplePos="0" relativeHeight="251669505"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097223F2">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6B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D0ABA" id="Rectangle 45" o:spid="_x0000_s1026"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i8gwIAAGEFAAAOAAAAZHJzL2Uyb0RvYy54bWysVE1vGyEQvVfqf0Dcm921bMexso6cRKkq&#10;RWnUpMoZs+BFYhkK2Gv313dgP5ymUQ9VfcDAvHkz83aGy6tDo8leOK/AlLQ4yykRhkOlzLak35/v&#10;Pi0o8YGZimkwoqRH4enV6uOHy9YuxQRq0JVwBEmMX7a2pHUIdpllnteiYf4MrDBolOAaFvDotlnl&#10;WIvsjc4meT7PWnCVdcCF93h72xnpKvFLKXj4KqUXgeiSYm4hrS6tm7hmq0u23Dpma8X7NNg/ZNEw&#10;ZTDoSHXLAiM7p/6gahR34EGGMw5NBlIqLlINWE2Rv6nmqWZWpFpQHG9Hmfz/o+UP+yf76FCG1vql&#10;x22s4iBdE/8xP3JIYh1HscQhEI6X57NZMb2YUMLRVuTzxfl8MYt6Zid/63z4LKAhcVNSh58jqcT2&#10;9z500AESw3nQqrpTWqeD225utCN7hp9ufr24Xtz27L/BtIlgA9GtY4w32amatAtHLSJOm29CElVh&#10;/pOUSWo0McZhnAsTis5Us0p04Wc5/obosTWjR6o0EUZmifFH7p5gQHYkA3eXZY+PriL16eic/y2x&#10;znn0SJHBhNG5UQbcewQaq+ojd/hBpE6aqNIGquOjIw66KfGW3yn8bvfMh0fmcCxwgHDUw1dcpIa2&#10;pNDvKKnB/XzvPuKxW9FKSYtjVlL/Y8ecoER/MdjHF8V0GucyHaaz8wke3GvL5rXF7JobwHYo8FGx&#10;PG0jPuhhKx00L/girGNUNDHDMXZJeXDD4SZ0449vChfrdYLhLFoW7s2T5ZE8qhr78vnwwpztmzdg&#10;4z/AMJJs+aaHO2z0NLDeBZAqNfhJ115vnOPUOP2bEx+K1+eEOr2Mq18AAAD//wMAUEsDBBQABgAI&#10;AAAAIQABApuW3AAAAAcBAAAPAAAAZHJzL2Rvd25yZXYueG1sTI9BT8MwDIXvSPyHyEjcWNqhldI1&#10;nQYSR5g2Js5p47XVGqdKsq38ezwucLGe9az3PperyQ7ijD70jhSkswQEUuNMT62C/efbQw4iRE1G&#10;D45QwTcGWFW3N6UujLvQFs+72AoOoVBoBV2MYyFlaDq0OszciMTewXmrI6++lcbrC4fbQc6TJJNW&#10;98QNnR7xtcPmuDtZBceNqTcf74t1tn9pFw598/SVBKXu76b1EkTEKf4dwxWf0aFiptqdyAQxKOBH&#10;4u+8emn+PAdRs8ryxxRkVcr//NUPAAAA//8DAFBLAQItABQABgAIAAAAIQC2gziS/gAAAOEBAAAT&#10;AAAAAAAAAAAAAAAAAAAAAABbQ29udGVudF9UeXBlc10ueG1sUEsBAi0AFAAGAAgAAAAhADj9If/W&#10;AAAAlAEAAAsAAAAAAAAAAAAAAAAALwEAAF9yZWxzLy5yZWxzUEsBAi0AFAAGAAgAAAAhAD1rWLyD&#10;AgAAYQUAAA4AAAAAAAAAAAAAAAAALgIAAGRycy9lMm9Eb2MueG1sUEsBAi0AFAAGAAgAAAAhAAEC&#10;m5bcAAAABwEAAA8AAAAAAAAAAAAAAAAA3QQAAGRycy9kb3ducmV2LnhtbFBLBQYAAAAABAAEAPMA&#10;AADmBQAAAAA=&#10;" fillcolor="#6b8b8d" stroked="f" strokeweight="2pt">
              <w10:wrap anchorx="page" anchory="page"/>
            </v:rect>
          </w:pict>
        </mc:Fallback>
      </mc:AlternateContent>
    </w:r>
  </w:p>
  <w:p w14:paraId="3C798979" w14:textId="77777777" w:rsidR="00B15350" w:rsidRDefault="00B15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52639"/>
    <w:multiLevelType w:val="hybridMultilevel"/>
    <w:tmpl w:val="F4B215CE"/>
    <w:lvl w:ilvl="0" w:tplc="E36093BA">
      <w:start w:val="1"/>
      <w:numFmt w:val="bullet"/>
      <w:pStyle w:val="Listenabsatz"/>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6"/>
  </w:num>
  <w:num w:numId="3" w16cid:durableId="2060394547">
    <w:abstractNumId w:val="15"/>
  </w:num>
  <w:num w:numId="4" w16cid:durableId="134757402">
    <w:abstractNumId w:val="7"/>
  </w:num>
  <w:num w:numId="5" w16cid:durableId="1720275069">
    <w:abstractNumId w:val="16"/>
  </w:num>
  <w:num w:numId="6" w16cid:durableId="345836828">
    <w:abstractNumId w:val="11"/>
  </w:num>
  <w:num w:numId="7" w16cid:durableId="408430741">
    <w:abstractNumId w:val="1"/>
  </w:num>
  <w:num w:numId="8" w16cid:durableId="515265082">
    <w:abstractNumId w:val="13"/>
  </w:num>
  <w:num w:numId="9" w16cid:durableId="881215139">
    <w:abstractNumId w:val="10"/>
  </w:num>
  <w:num w:numId="10" w16cid:durableId="738214690">
    <w:abstractNumId w:val="4"/>
  </w:num>
  <w:num w:numId="11" w16cid:durableId="874656843">
    <w:abstractNumId w:val="12"/>
  </w:num>
  <w:num w:numId="12" w16cid:durableId="1336611042">
    <w:abstractNumId w:val="14"/>
  </w:num>
  <w:num w:numId="13" w16cid:durableId="1607224799">
    <w:abstractNumId w:val="0"/>
  </w:num>
  <w:num w:numId="14" w16cid:durableId="744452464">
    <w:abstractNumId w:val="8"/>
  </w:num>
  <w:num w:numId="15" w16cid:durableId="837310515">
    <w:abstractNumId w:val="9"/>
  </w:num>
  <w:num w:numId="16" w16cid:durableId="2063285076">
    <w:abstractNumId w:val="5"/>
  </w:num>
  <w:num w:numId="17" w16cid:durableId="4025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0951"/>
    <w:rsid w:val="000256DE"/>
    <w:rsid w:val="000326CD"/>
    <w:rsid w:val="000327FE"/>
    <w:rsid w:val="00034442"/>
    <w:rsid w:val="000347CA"/>
    <w:rsid w:val="0003540B"/>
    <w:rsid w:val="00036641"/>
    <w:rsid w:val="00037F91"/>
    <w:rsid w:val="000400C8"/>
    <w:rsid w:val="000406A7"/>
    <w:rsid w:val="00040E10"/>
    <w:rsid w:val="00050048"/>
    <w:rsid w:val="0005288B"/>
    <w:rsid w:val="000554B4"/>
    <w:rsid w:val="000615E3"/>
    <w:rsid w:val="00063A00"/>
    <w:rsid w:val="00065207"/>
    <w:rsid w:val="00066F90"/>
    <w:rsid w:val="0007029C"/>
    <w:rsid w:val="00071714"/>
    <w:rsid w:val="00071EC2"/>
    <w:rsid w:val="000731B7"/>
    <w:rsid w:val="00073D60"/>
    <w:rsid w:val="00074E78"/>
    <w:rsid w:val="000774DC"/>
    <w:rsid w:val="00081DC1"/>
    <w:rsid w:val="000876C6"/>
    <w:rsid w:val="000966BA"/>
    <w:rsid w:val="00096951"/>
    <w:rsid w:val="000A08E6"/>
    <w:rsid w:val="000A166C"/>
    <w:rsid w:val="000A3FFC"/>
    <w:rsid w:val="000C39C1"/>
    <w:rsid w:val="000C4136"/>
    <w:rsid w:val="000D58BC"/>
    <w:rsid w:val="000E2BEB"/>
    <w:rsid w:val="000F736E"/>
    <w:rsid w:val="001037CB"/>
    <w:rsid w:val="00105216"/>
    <w:rsid w:val="00122A7D"/>
    <w:rsid w:val="00123184"/>
    <w:rsid w:val="00123C98"/>
    <w:rsid w:val="00130C7B"/>
    <w:rsid w:val="001320E2"/>
    <w:rsid w:val="00135A78"/>
    <w:rsid w:val="00141C95"/>
    <w:rsid w:val="00147319"/>
    <w:rsid w:val="00151054"/>
    <w:rsid w:val="0015147F"/>
    <w:rsid w:val="00152376"/>
    <w:rsid w:val="00156937"/>
    <w:rsid w:val="0016191C"/>
    <w:rsid w:val="00162D25"/>
    <w:rsid w:val="0016338C"/>
    <w:rsid w:val="00165ABA"/>
    <w:rsid w:val="0017697B"/>
    <w:rsid w:val="00181524"/>
    <w:rsid w:val="00184226"/>
    <w:rsid w:val="001A2FB0"/>
    <w:rsid w:val="001B5294"/>
    <w:rsid w:val="001C58E6"/>
    <w:rsid w:val="001C6E40"/>
    <w:rsid w:val="001D2813"/>
    <w:rsid w:val="001D3FDA"/>
    <w:rsid w:val="001E0FF8"/>
    <w:rsid w:val="001E5747"/>
    <w:rsid w:val="001E6F94"/>
    <w:rsid w:val="001F2400"/>
    <w:rsid w:val="001F343E"/>
    <w:rsid w:val="001F3C90"/>
    <w:rsid w:val="001F7C69"/>
    <w:rsid w:val="00202DB5"/>
    <w:rsid w:val="0020570F"/>
    <w:rsid w:val="00206F85"/>
    <w:rsid w:val="00207B37"/>
    <w:rsid w:val="00210D5A"/>
    <w:rsid w:val="002136FE"/>
    <w:rsid w:val="00213EE9"/>
    <w:rsid w:val="00216CC4"/>
    <w:rsid w:val="002177CA"/>
    <w:rsid w:val="0022354E"/>
    <w:rsid w:val="00226D29"/>
    <w:rsid w:val="00230E0B"/>
    <w:rsid w:val="00243148"/>
    <w:rsid w:val="0025022E"/>
    <w:rsid w:val="00253185"/>
    <w:rsid w:val="00256222"/>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A2D87"/>
    <w:rsid w:val="002C1770"/>
    <w:rsid w:val="002C36CE"/>
    <w:rsid w:val="002C3CD7"/>
    <w:rsid w:val="002C529F"/>
    <w:rsid w:val="002C7E8C"/>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730E"/>
    <w:rsid w:val="003121D0"/>
    <w:rsid w:val="00312E51"/>
    <w:rsid w:val="00314E7A"/>
    <w:rsid w:val="00316B27"/>
    <w:rsid w:val="00323ABD"/>
    <w:rsid w:val="00332321"/>
    <w:rsid w:val="00333B2E"/>
    <w:rsid w:val="00344289"/>
    <w:rsid w:val="0034594B"/>
    <w:rsid w:val="0035010F"/>
    <w:rsid w:val="0035081C"/>
    <w:rsid w:val="003555DE"/>
    <w:rsid w:val="003628B9"/>
    <w:rsid w:val="00364563"/>
    <w:rsid w:val="00367F27"/>
    <w:rsid w:val="00372C5D"/>
    <w:rsid w:val="00380BC6"/>
    <w:rsid w:val="00387D72"/>
    <w:rsid w:val="0039100F"/>
    <w:rsid w:val="00392E9E"/>
    <w:rsid w:val="003978EB"/>
    <w:rsid w:val="00397B7F"/>
    <w:rsid w:val="003A1677"/>
    <w:rsid w:val="003A3383"/>
    <w:rsid w:val="003B3736"/>
    <w:rsid w:val="003B597B"/>
    <w:rsid w:val="003C0A8B"/>
    <w:rsid w:val="003C16D4"/>
    <w:rsid w:val="003C6093"/>
    <w:rsid w:val="003D04E0"/>
    <w:rsid w:val="003D6684"/>
    <w:rsid w:val="003D6C30"/>
    <w:rsid w:val="003D70F2"/>
    <w:rsid w:val="003E2F8E"/>
    <w:rsid w:val="003E3736"/>
    <w:rsid w:val="003E6C5E"/>
    <w:rsid w:val="003F0A18"/>
    <w:rsid w:val="003F65EF"/>
    <w:rsid w:val="003F7081"/>
    <w:rsid w:val="004019F5"/>
    <w:rsid w:val="00403A0D"/>
    <w:rsid w:val="00403C79"/>
    <w:rsid w:val="00404444"/>
    <w:rsid w:val="004047C7"/>
    <w:rsid w:val="00421F5A"/>
    <w:rsid w:val="004228E0"/>
    <w:rsid w:val="00423078"/>
    <w:rsid w:val="00425513"/>
    <w:rsid w:val="004263DE"/>
    <w:rsid w:val="00430CCD"/>
    <w:rsid w:val="00436C86"/>
    <w:rsid w:val="004450B7"/>
    <w:rsid w:val="00450797"/>
    <w:rsid w:val="00460D6D"/>
    <w:rsid w:val="0046722A"/>
    <w:rsid w:val="00470574"/>
    <w:rsid w:val="0047363F"/>
    <w:rsid w:val="004760B0"/>
    <w:rsid w:val="0048003D"/>
    <w:rsid w:val="00480A9D"/>
    <w:rsid w:val="004837AC"/>
    <w:rsid w:val="00484879"/>
    <w:rsid w:val="00485B22"/>
    <w:rsid w:val="004945E2"/>
    <w:rsid w:val="004A35C9"/>
    <w:rsid w:val="004A3AE0"/>
    <w:rsid w:val="004A3C86"/>
    <w:rsid w:val="004A6218"/>
    <w:rsid w:val="004A7E97"/>
    <w:rsid w:val="004B6B5F"/>
    <w:rsid w:val="004C2C71"/>
    <w:rsid w:val="004C628E"/>
    <w:rsid w:val="004C69C2"/>
    <w:rsid w:val="004D1458"/>
    <w:rsid w:val="004D23E2"/>
    <w:rsid w:val="004E0B0F"/>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1163"/>
    <w:rsid w:val="00556855"/>
    <w:rsid w:val="00556A07"/>
    <w:rsid w:val="00557A90"/>
    <w:rsid w:val="00561B0F"/>
    <w:rsid w:val="00562683"/>
    <w:rsid w:val="00565025"/>
    <w:rsid w:val="00586340"/>
    <w:rsid w:val="00587DD9"/>
    <w:rsid w:val="00591022"/>
    <w:rsid w:val="00592753"/>
    <w:rsid w:val="00594ED7"/>
    <w:rsid w:val="00595BF0"/>
    <w:rsid w:val="005A604B"/>
    <w:rsid w:val="005B1CCA"/>
    <w:rsid w:val="005B2911"/>
    <w:rsid w:val="005B2A78"/>
    <w:rsid w:val="005B6DA2"/>
    <w:rsid w:val="005C31F3"/>
    <w:rsid w:val="005C7C04"/>
    <w:rsid w:val="005D2DEF"/>
    <w:rsid w:val="005E0E71"/>
    <w:rsid w:val="005E2CF6"/>
    <w:rsid w:val="005E5716"/>
    <w:rsid w:val="005F1057"/>
    <w:rsid w:val="005F3536"/>
    <w:rsid w:val="00600610"/>
    <w:rsid w:val="00600740"/>
    <w:rsid w:val="00600F85"/>
    <w:rsid w:val="00603C11"/>
    <w:rsid w:val="0060709A"/>
    <w:rsid w:val="006103C2"/>
    <w:rsid w:val="00610A7B"/>
    <w:rsid w:val="00613910"/>
    <w:rsid w:val="00613B84"/>
    <w:rsid w:val="00615552"/>
    <w:rsid w:val="006161FC"/>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1ED4"/>
    <w:rsid w:val="0067307E"/>
    <w:rsid w:val="00675EFB"/>
    <w:rsid w:val="006861E1"/>
    <w:rsid w:val="00691CCA"/>
    <w:rsid w:val="006947A0"/>
    <w:rsid w:val="00696F15"/>
    <w:rsid w:val="006A34E8"/>
    <w:rsid w:val="006B2BD2"/>
    <w:rsid w:val="006B60A8"/>
    <w:rsid w:val="006C03C6"/>
    <w:rsid w:val="006C2215"/>
    <w:rsid w:val="006C24D5"/>
    <w:rsid w:val="006D1F82"/>
    <w:rsid w:val="006D2C44"/>
    <w:rsid w:val="006D772E"/>
    <w:rsid w:val="006E57C2"/>
    <w:rsid w:val="006E596A"/>
    <w:rsid w:val="006E755C"/>
    <w:rsid w:val="006F16CE"/>
    <w:rsid w:val="006F21D2"/>
    <w:rsid w:val="006F37CF"/>
    <w:rsid w:val="006F37FE"/>
    <w:rsid w:val="007067AC"/>
    <w:rsid w:val="00711E4D"/>
    <w:rsid w:val="007123B8"/>
    <w:rsid w:val="00715FA5"/>
    <w:rsid w:val="00720BFB"/>
    <w:rsid w:val="00721A51"/>
    <w:rsid w:val="00722A06"/>
    <w:rsid w:val="007242F9"/>
    <w:rsid w:val="00731305"/>
    <w:rsid w:val="007319BE"/>
    <w:rsid w:val="00733C7C"/>
    <w:rsid w:val="00735EDE"/>
    <w:rsid w:val="00735F9A"/>
    <w:rsid w:val="00744885"/>
    <w:rsid w:val="00745A4D"/>
    <w:rsid w:val="00751C8C"/>
    <w:rsid w:val="007607D8"/>
    <w:rsid w:val="0076171E"/>
    <w:rsid w:val="00762E0D"/>
    <w:rsid w:val="0077364C"/>
    <w:rsid w:val="00773BB5"/>
    <w:rsid w:val="007758EC"/>
    <w:rsid w:val="007804C7"/>
    <w:rsid w:val="00782DF5"/>
    <w:rsid w:val="00783488"/>
    <w:rsid w:val="00784F21"/>
    <w:rsid w:val="00793072"/>
    <w:rsid w:val="00793D51"/>
    <w:rsid w:val="00795192"/>
    <w:rsid w:val="00796D82"/>
    <w:rsid w:val="007A0491"/>
    <w:rsid w:val="007A416D"/>
    <w:rsid w:val="007A7AF1"/>
    <w:rsid w:val="007B4B9B"/>
    <w:rsid w:val="007C16E7"/>
    <w:rsid w:val="007C2ECF"/>
    <w:rsid w:val="007C546E"/>
    <w:rsid w:val="007C7947"/>
    <w:rsid w:val="007D294F"/>
    <w:rsid w:val="007D345F"/>
    <w:rsid w:val="007E33F2"/>
    <w:rsid w:val="007E467E"/>
    <w:rsid w:val="007F4ED1"/>
    <w:rsid w:val="00803CD4"/>
    <w:rsid w:val="00806E82"/>
    <w:rsid w:val="00810786"/>
    <w:rsid w:val="00810BF6"/>
    <w:rsid w:val="00815233"/>
    <w:rsid w:val="00820FFC"/>
    <w:rsid w:val="008221C1"/>
    <w:rsid w:val="00822480"/>
    <w:rsid w:val="00826284"/>
    <w:rsid w:val="008303D0"/>
    <w:rsid w:val="00845DB9"/>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D155A"/>
    <w:rsid w:val="008D40E0"/>
    <w:rsid w:val="008D6239"/>
    <w:rsid w:val="008E3242"/>
    <w:rsid w:val="008E72B6"/>
    <w:rsid w:val="008F1013"/>
    <w:rsid w:val="008F31FA"/>
    <w:rsid w:val="00901F89"/>
    <w:rsid w:val="00902DC3"/>
    <w:rsid w:val="00903573"/>
    <w:rsid w:val="00905CC9"/>
    <w:rsid w:val="0091592A"/>
    <w:rsid w:val="009200F5"/>
    <w:rsid w:val="00920DB4"/>
    <w:rsid w:val="009307EE"/>
    <w:rsid w:val="009446A2"/>
    <w:rsid w:val="00945078"/>
    <w:rsid w:val="009476E0"/>
    <w:rsid w:val="00950457"/>
    <w:rsid w:val="0095366D"/>
    <w:rsid w:val="009602D4"/>
    <w:rsid w:val="00962F87"/>
    <w:rsid w:val="00967817"/>
    <w:rsid w:val="00970561"/>
    <w:rsid w:val="00977B95"/>
    <w:rsid w:val="00982102"/>
    <w:rsid w:val="00983FBA"/>
    <w:rsid w:val="009847D2"/>
    <w:rsid w:val="009848B9"/>
    <w:rsid w:val="00984BA6"/>
    <w:rsid w:val="00986001"/>
    <w:rsid w:val="009958CC"/>
    <w:rsid w:val="009959B5"/>
    <w:rsid w:val="009A3C8E"/>
    <w:rsid w:val="009A50F1"/>
    <w:rsid w:val="009B33DE"/>
    <w:rsid w:val="009B62C3"/>
    <w:rsid w:val="009C33DC"/>
    <w:rsid w:val="009C4162"/>
    <w:rsid w:val="009C5955"/>
    <w:rsid w:val="009C5ECA"/>
    <w:rsid w:val="009D4180"/>
    <w:rsid w:val="009E2B93"/>
    <w:rsid w:val="009E75BE"/>
    <w:rsid w:val="009F25AD"/>
    <w:rsid w:val="009F5986"/>
    <w:rsid w:val="00A01627"/>
    <w:rsid w:val="00A01B9B"/>
    <w:rsid w:val="00A05E63"/>
    <w:rsid w:val="00A06F2A"/>
    <w:rsid w:val="00A11FE4"/>
    <w:rsid w:val="00A17370"/>
    <w:rsid w:val="00A20BEA"/>
    <w:rsid w:val="00A22990"/>
    <w:rsid w:val="00A25594"/>
    <w:rsid w:val="00A32659"/>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617B"/>
    <w:rsid w:val="00AB172E"/>
    <w:rsid w:val="00AB6B19"/>
    <w:rsid w:val="00AC5DE0"/>
    <w:rsid w:val="00AC6973"/>
    <w:rsid w:val="00AC6CBA"/>
    <w:rsid w:val="00AD0DC8"/>
    <w:rsid w:val="00AD1482"/>
    <w:rsid w:val="00AD29D1"/>
    <w:rsid w:val="00AD4839"/>
    <w:rsid w:val="00AD4F79"/>
    <w:rsid w:val="00AE14AC"/>
    <w:rsid w:val="00AE6637"/>
    <w:rsid w:val="00AF06E6"/>
    <w:rsid w:val="00AF4A5E"/>
    <w:rsid w:val="00B07AC6"/>
    <w:rsid w:val="00B118F0"/>
    <w:rsid w:val="00B1456A"/>
    <w:rsid w:val="00B15350"/>
    <w:rsid w:val="00B158BD"/>
    <w:rsid w:val="00B15A8E"/>
    <w:rsid w:val="00B23A63"/>
    <w:rsid w:val="00B24D83"/>
    <w:rsid w:val="00B27B3C"/>
    <w:rsid w:val="00B27E1A"/>
    <w:rsid w:val="00B35A23"/>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7265"/>
    <w:rsid w:val="00BC2935"/>
    <w:rsid w:val="00BC4DC8"/>
    <w:rsid w:val="00BC50D6"/>
    <w:rsid w:val="00BC5FA5"/>
    <w:rsid w:val="00BD10A1"/>
    <w:rsid w:val="00BE0C84"/>
    <w:rsid w:val="00BE33B0"/>
    <w:rsid w:val="00BE42B0"/>
    <w:rsid w:val="00BE62D7"/>
    <w:rsid w:val="00BF2653"/>
    <w:rsid w:val="00BF3831"/>
    <w:rsid w:val="00BF3B09"/>
    <w:rsid w:val="00BF3CB3"/>
    <w:rsid w:val="00BF7985"/>
    <w:rsid w:val="00C02C12"/>
    <w:rsid w:val="00C04E83"/>
    <w:rsid w:val="00C175F9"/>
    <w:rsid w:val="00C25FF5"/>
    <w:rsid w:val="00C2792D"/>
    <w:rsid w:val="00C30BBE"/>
    <w:rsid w:val="00C32B78"/>
    <w:rsid w:val="00C34F2D"/>
    <w:rsid w:val="00C444D0"/>
    <w:rsid w:val="00C54750"/>
    <w:rsid w:val="00C54A3F"/>
    <w:rsid w:val="00C5550D"/>
    <w:rsid w:val="00C641E4"/>
    <w:rsid w:val="00C65021"/>
    <w:rsid w:val="00C65A47"/>
    <w:rsid w:val="00C81968"/>
    <w:rsid w:val="00C81E61"/>
    <w:rsid w:val="00C850EE"/>
    <w:rsid w:val="00C87420"/>
    <w:rsid w:val="00C92A98"/>
    <w:rsid w:val="00CA3190"/>
    <w:rsid w:val="00CA64CA"/>
    <w:rsid w:val="00CB14B3"/>
    <w:rsid w:val="00CB7045"/>
    <w:rsid w:val="00CC3A61"/>
    <w:rsid w:val="00CC406B"/>
    <w:rsid w:val="00CC605A"/>
    <w:rsid w:val="00CC6167"/>
    <w:rsid w:val="00CD341E"/>
    <w:rsid w:val="00CD3EF1"/>
    <w:rsid w:val="00CD5B97"/>
    <w:rsid w:val="00CD6AAB"/>
    <w:rsid w:val="00CE3F05"/>
    <w:rsid w:val="00CE57A4"/>
    <w:rsid w:val="00CE7E70"/>
    <w:rsid w:val="00CF0BDD"/>
    <w:rsid w:val="00CF558E"/>
    <w:rsid w:val="00D03CEE"/>
    <w:rsid w:val="00D13AFA"/>
    <w:rsid w:val="00D410D3"/>
    <w:rsid w:val="00D44BF5"/>
    <w:rsid w:val="00D45357"/>
    <w:rsid w:val="00D45833"/>
    <w:rsid w:val="00D52C51"/>
    <w:rsid w:val="00D53987"/>
    <w:rsid w:val="00D558D5"/>
    <w:rsid w:val="00D56C1F"/>
    <w:rsid w:val="00D601A0"/>
    <w:rsid w:val="00D60873"/>
    <w:rsid w:val="00D615CE"/>
    <w:rsid w:val="00D63ED6"/>
    <w:rsid w:val="00D64EA4"/>
    <w:rsid w:val="00D672B0"/>
    <w:rsid w:val="00D708CA"/>
    <w:rsid w:val="00D70C10"/>
    <w:rsid w:val="00D74164"/>
    <w:rsid w:val="00D870BB"/>
    <w:rsid w:val="00DB0904"/>
    <w:rsid w:val="00DC3359"/>
    <w:rsid w:val="00DC44A2"/>
    <w:rsid w:val="00DE0497"/>
    <w:rsid w:val="00DE259A"/>
    <w:rsid w:val="00DE2799"/>
    <w:rsid w:val="00DE3D67"/>
    <w:rsid w:val="00DE41AA"/>
    <w:rsid w:val="00DE53B1"/>
    <w:rsid w:val="00DF0C06"/>
    <w:rsid w:val="00DF61DA"/>
    <w:rsid w:val="00E0043B"/>
    <w:rsid w:val="00E02AB5"/>
    <w:rsid w:val="00E055D2"/>
    <w:rsid w:val="00E14E59"/>
    <w:rsid w:val="00E3229E"/>
    <w:rsid w:val="00E354ED"/>
    <w:rsid w:val="00E358DC"/>
    <w:rsid w:val="00E401F6"/>
    <w:rsid w:val="00E403DD"/>
    <w:rsid w:val="00E61535"/>
    <w:rsid w:val="00E62DD5"/>
    <w:rsid w:val="00E6398B"/>
    <w:rsid w:val="00E64B05"/>
    <w:rsid w:val="00E7228B"/>
    <w:rsid w:val="00E74E72"/>
    <w:rsid w:val="00E75D76"/>
    <w:rsid w:val="00E76A7B"/>
    <w:rsid w:val="00E801E5"/>
    <w:rsid w:val="00EA242E"/>
    <w:rsid w:val="00EA3E58"/>
    <w:rsid w:val="00EA54FD"/>
    <w:rsid w:val="00EA7B12"/>
    <w:rsid w:val="00EB0283"/>
    <w:rsid w:val="00EB0A89"/>
    <w:rsid w:val="00EB1136"/>
    <w:rsid w:val="00EB774A"/>
    <w:rsid w:val="00EB7E90"/>
    <w:rsid w:val="00EC5D9B"/>
    <w:rsid w:val="00EC6C80"/>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5E9F"/>
    <w:rsid w:val="00F22F2B"/>
    <w:rsid w:val="00F2397A"/>
    <w:rsid w:val="00F329F5"/>
    <w:rsid w:val="00F41143"/>
    <w:rsid w:val="00F47DA2"/>
    <w:rsid w:val="00F51D38"/>
    <w:rsid w:val="00F523FC"/>
    <w:rsid w:val="00F54027"/>
    <w:rsid w:val="00F61072"/>
    <w:rsid w:val="00F62614"/>
    <w:rsid w:val="00F64407"/>
    <w:rsid w:val="00F72545"/>
    <w:rsid w:val="00F73803"/>
    <w:rsid w:val="00F81A1E"/>
    <w:rsid w:val="00F92A97"/>
    <w:rsid w:val="00FA1D24"/>
    <w:rsid w:val="00FA3FDE"/>
    <w:rsid w:val="00FB3E05"/>
    <w:rsid w:val="00FB40E8"/>
    <w:rsid w:val="00FB5D87"/>
    <w:rsid w:val="00FB7E60"/>
    <w:rsid w:val="00FC21D3"/>
    <w:rsid w:val="00FC6FFB"/>
    <w:rsid w:val="00FD3C28"/>
    <w:rsid w:val="00FD4360"/>
    <w:rsid w:val="00FD56E0"/>
    <w:rsid w:val="00FD5D7C"/>
    <w:rsid w:val="00FD72B6"/>
    <w:rsid w:val="00FF1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0F5"/>
    <w:rPr>
      <w:sz w:val="20"/>
    </w:rPr>
  </w:style>
  <w:style w:type="paragraph" w:styleId="berschrift1">
    <w:name w:val="heading 1"/>
    <w:basedOn w:val="Standard"/>
    <w:next w:val="Standard"/>
    <w:link w:val="berschrift1Zchn"/>
    <w:uiPriority w:val="9"/>
    <w:qFormat/>
    <w:rsid w:val="004760B0"/>
    <w:pPr>
      <w:tabs>
        <w:tab w:val="left" w:pos="1428"/>
      </w:tabs>
      <w:spacing w:line="240" w:lineRule="auto"/>
      <w:outlineLvl w:val="0"/>
    </w:pPr>
    <w:rPr>
      <w:b/>
      <w:sz w:val="24"/>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796D82"/>
    <w:pPr>
      <w:numPr>
        <w:numId w:val="3"/>
      </w:numPr>
      <w:spacing w:after="120"/>
      <w:ind w:left="568" w:right="284" w:hanging="284"/>
      <w:contextualSpacing/>
    </w:pPr>
    <w:rPr>
      <w:lang w:val="en-US"/>
    </w:rPr>
  </w:style>
  <w:style w:type="character" w:customStyle="1" w:styleId="berschrift1Zchn">
    <w:name w:val="Überschrift 1 Zchn"/>
    <w:basedOn w:val="Absatz-Standardschriftart"/>
    <w:link w:val="berschrift1"/>
    <w:uiPriority w:val="9"/>
    <w:rsid w:val="004760B0"/>
    <w:rPr>
      <w:rFonts w:ascii="Arial Nova" w:hAnsi="Arial Nova"/>
      <w:b/>
      <w:color w:val="595959" w:themeColor="text1" w:themeTint="A6"/>
      <w:sz w:val="24"/>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qFormat/>
    <w:rsid w:val="000876C6"/>
    <w:pPr>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ellenraster">
    <w:name w:val="Table Grid"/>
    <w:basedOn w:val="NormaleTabelle"/>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line="240" w:lineRule="auto"/>
    </w:pPr>
    <w:rPr>
      <w:rFonts w:ascii="Arial" w:hAnsi="Arial"/>
      <w:b/>
      <w:sz w:val="28"/>
      <w:lang w:val="en-GB"/>
    </w:rPr>
  </w:style>
  <w:style w:type="paragraph" w:styleId="Endnotentext">
    <w:name w:val="endnote text"/>
    <w:basedOn w:val="Standard"/>
    <w:link w:val="EndnotentextZchn"/>
    <w:uiPriority w:val="99"/>
    <w:semiHidden/>
    <w:unhideWhenUsed/>
    <w:rsid w:val="00ED302A"/>
    <w:pPr>
      <w:spacing w:line="240" w:lineRule="auto"/>
    </w:pPr>
    <w:rPr>
      <w:szCs w:val="20"/>
    </w:rPr>
  </w:style>
  <w:style w:type="character" w:customStyle="1" w:styleId="EndnotentextZchn">
    <w:name w:val="Endnotentext Zchn"/>
    <w:basedOn w:val="Absatz-Standardschriftart"/>
    <w:link w:val="Endnotentext"/>
    <w:uiPriority w:val="99"/>
    <w:semiHidden/>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next w:val="Footnote"/>
    <w:link w:val="FunotentextZchn"/>
    <w:uiPriority w:val="99"/>
    <w:unhideWhenUsed/>
    <w:rsid w:val="00FD4360"/>
    <w:pPr>
      <w:spacing w:line="240" w:lineRule="auto"/>
    </w:pPr>
    <w:rPr>
      <w:color w:val="7F7F7F"/>
      <w:spacing w:val="-4"/>
      <w:sz w:val="16"/>
      <w:szCs w:val="20"/>
    </w:rPr>
  </w:style>
  <w:style w:type="character" w:customStyle="1" w:styleId="FunotentextZchn">
    <w:name w:val="Fußnotentext Zchn"/>
    <w:basedOn w:val="Absatz-Standardschriftart"/>
    <w:link w:val="Funotentext"/>
    <w:uiPriority w:val="99"/>
    <w:rsid w:val="00FD4360"/>
    <w:rPr>
      <w:color w:val="7F7F7F"/>
      <w:spacing w:val="-4"/>
      <w:szCs w:val="20"/>
    </w:rPr>
  </w:style>
  <w:style w:type="character" w:styleId="Funotenzeichen">
    <w:name w:val="footnote reference"/>
    <w:basedOn w:val="Absatz-Standardschriftart"/>
    <w:uiPriority w:val="99"/>
    <w:semiHidden/>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customStyle="1" w:styleId="KommentartextZchn">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customStyle="1" w:styleId="KommentarthemaZchn">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line="240" w:lineRule="auto"/>
    </w:pPr>
  </w:style>
  <w:style w:type="character" w:customStyle="1" w:styleId="cf01">
    <w:name w:val="cf01"/>
    <w:basedOn w:val="Absatz-Standardschriftart"/>
    <w:rsid w:val="00A37961"/>
    <w:rPr>
      <w:rFonts w:ascii="Segoe UI" w:hAnsi="Segoe UI" w:cs="Segoe UI" w:hint="default"/>
      <w:sz w:val="18"/>
      <w:szCs w:val="18"/>
    </w:rPr>
  </w:style>
  <w:style w:type="paragraph" w:styleId="Datum">
    <w:name w:val="Date"/>
    <w:basedOn w:val="Standard"/>
    <w:next w:val="Standard"/>
    <w:link w:val="DatumZchn"/>
    <w:uiPriority w:val="99"/>
    <w:semiHidden/>
    <w:unhideWhenUsed/>
    <w:rsid w:val="00DE3D67"/>
  </w:style>
  <w:style w:type="character" w:customStyle="1" w:styleId="DatumZchn">
    <w:name w:val="Datum Zchn"/>
    <w:basedOn w:val="Absatz-Standardschriftart"/>
    <w:link w:val="Datum"/>
    <w:uiPriority w:val="99"/>
    <w:semiHidden/>
    <w:rsid w:val="00DE3D67"/>
  </w:style>
  <w:style w:type="paragraph" w:styleId="Titel">
    <w:name w:val="Title"/>
    <w:basedOn w:val="Standard"/>
    <w:next w:val="Standard"/>
    <w:link w:val="TitelZchn"/>
    <w:uiPriority w:val="10"/>
    <w:rsid w:val="005E5716"/>
    <w:pPr>
      <w:spacing w:line="240" w:lineRule="auto"/>
      <w:contextualSpacing/>
    </w:pPr>
    <w:rPr>
      <w:rFonts w:eastAsiaTheme="majorEastAsia" w:cstheme="majorBidi"/>
      <w:b/>
      <w:spacing w:val="-4"/>
      <w:kern w:val="28"/>
      <w:sz w:val="40"/>
      <w:szCs w:val="56"/>
    </w:rPr>
  </w:style>
  <w:style w:type="character" w:customStyle="1" w:styleId="TitelZchn">
    <w:name w:val="Titel Zchn"/>
    <w:basedOn w:val="Absatz-Standardschriftart"/>
    <w:link w:val="Titel"/>
    <w:uiPriority w:val="10"/>
    <w:rsid w:val="005E5716"/>
    <w:rPr>
      <w:rFonts w:ascii="Arial Nova" w:eastAsiaTheme="majorEastAsia" w:hAnsi="Arial Nova" w:cstheme="majorBidi"/>
      <w:b/>
      <w:color w:val="595959" w:themeColor="text1" w:themeTint="A6"/>
      <w:spacing w:val="-4"/>
      <w:kern w:val="28"/>
      <w:sz w:val="40"/>
      <w:szCs w:val="56"/>
    </w:rPr>
  </w:style>
  <w:style w:type="paragraph" w:styleId="Untertitel">
    <w:name w:val="Subtitle"/>
    <w:basedOn w:val="Standard"/>
    <w:next w:val="Standard"/>
    <w:link w:val="UntertitelZchn"/>
    <w:uiPriority w:val="11"/>
    <w:rsid w:val="005E5716"/>
    <w:pPr>
      <w:numPr>
        <w:ilvl w:val="1"/>
      </w:numPr>
      <w:spacing w:after="160"/>
    </w:pPr>
    <w:rPr>
      <w:spacing w:val="-4"/>
      <w:sz w:val="24"/>
    </w:rPr>
  </w:style>
  <w:style w:type="character" w:customStyle="1" w:styleId="UntertitelZchn">
    <w:name w:val="Untertitel Zchn"/>
    <w:basedOn w:val="Absatz-Standardschriftart"/>
    <w:link w:val="Untertitel"/>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0351798">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www.youtube.com/watch?v=akXFMMmG_xo"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PanasonicEuropeYouTubeChannel" TargetMode="External"/><Relationship Id="rId25" Type="http://schemas.openxmlformats.org/officeDocument/2006/relationships/hyperlink" Target="https://www.panasonic.com/uk/consumer/create-today-enrich-tomorrow/holistic-wellbeing/social-wellbeing.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7.jpg"/><Relationship Id="rId29" Type="http://schemas.openxmlformats.org/officeDocument/2006/relationships/hyperlink" Target="mailto:Michael.langbehn@eu.panason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PanasonicEurope"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holdings.panasonic/global/" TargetMode="Externa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 TargetMode="External"/><Relationship Id="rId22" Type="http://schemas.openxmlformats.org/officeDocument/2006/relationships/image" Target="media/image8.jpeg"/><Relationship Id="rId27" Type="http://schemas.openxmlformats.org/officeDocument/2006/relationships/hyperlink" Target="https://holdings.panasonic/global/corporate/panasonic-green-impact.htm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C54000ACDBAE44861E996B0F953B42" ma:contentTypeVersion="14" ma:contentTypeDescription="Ein neues Dokument erstellen." ma:contentTypeScope="" ma:versionID="cee83807f6bfc531755dd09b54fdfb8f">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93d336dc2bc1df1539bc9dc054d66c57"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88B9-D6B6-4BB6-B382-778569322B2B}"/>
</file>

<file path=customXml/itemProps2.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3.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3858ae9b-c578-4dc4-a3fd-4e254f20fe92"/>
  </ds:schemaRefs>
</ds:datastoreItem>
</file>

<file path=customXml/itemProps4.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4805</Characters>
  <Application>Microsoft Office Word</Application>
  <DocSecurity>0</DocSecurity>
  <Lines>40</Lines>
  <Paragraphs>11</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ariant>
        <vt:lpstr>タイトル</vt:lpstr>
      </vt:variant>
      <vt:variant>
        <vt:i4>1</vt:i4>
      </vt:variant>
    </vt:vector>
  </HeadingPairs>
  <TitlesOfParts>
    <vt:vector size="5" baseType="lpstr">
      <vt:lpstr/>
      <vt:lpstr/>
      <vt:lpstr/>
      <vt:lpstr/>
      <vt:lpstr/>
    </vt:vector>
  </TitlesOfParts>
  <Company>パナソニック株式会社</Company>
  <LinksUpToDate>false</LinksUpToDate>
  <CharactersWithSpaces>5556</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Langbehn, Michael</cp:lastModifiedBy>
  <cp:revision>3</cp:revision>
  <cp:lastPrinted>2024-08-21T06:56:00Z</cp:lastPrinted>
  <dcterms:created xsi:type="dcterms:W3CDTF">2024-08-22T13:28:00Z</dcterms:created>
  <dcterms:modified xsi:type="dcterms:W3CDTF">2024-08-22T13:30:00Z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