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asvg="http://schemas.microsoft.com/office/drawing/2016/SVG/main" mc:Ignorable="w14 w15 w16se w16cid w16 w16cex w16sdtdh wp14">
  <w:body>
    <w:p w:rsidRPr="007046F5" w:rsidR="00EE0602" w:rsidP="005C7C04" w:rsidRDefault="00905CC9" w14:paraId="07786E90" w14:textId="3D3D0E08">
      <w:pPr>
        <w:pStyle w:val="Titel"/>
        <w:ind w:right="2579"/>
        <w:rPr>
          <w:lang w:val="en-GB" w:eastAsia="en-GB"/>
        </w:rPr>
      </w:pPr>
      <w:r w:rsidRPr="007046F5" w:rsidR="00D83202">
        <w:rPr>
          <w:lang w:val="en-GB" w:eastAsia="en-GB"/>
        </w:rPr>
        <w:t xml:space="preserve">Explore More, Feel More: </w:t>
      </w:r>
      <w:r w:rsidRPr="007046F5" w:rsidR="00D83202">
        <w:rPr>
          <w:lang w:val="en-GB" w:eastAsia="en-GB"/>
        </w:rPr>
        <w:br/>
      </w:r>
      <w:r w:rsidRPr="16270A58" w:rsidR="00D83202">
        <w:rPr>
          <w:lang w:val="en-GB" w:eastAsia="en-GB"/>
        </w:rPr>
        <w:t xml:space="preserve">Panasonic set to revolutionise home entertainment with its 2024 line-up of </w:t>
      </w:r>
      <w:r w:rsidRPr="16270A58" w:rsidR="00BE774B">
        <w:rPr>
          <w:lang w:val="en-GB" w:eastAsia="en-GB"/>
        </w:rPr>
        <w:t>Premium</w:t>
      </w:r>
      <w:r w:rsidRPr="16270A58" w:rsidR="00BE774B">
        <w:rPr>
          <w:lang w:val="en-GB" w:eastAsia="en-GB"/>
        </w:rPr>
        <w:t xml:space="preserve"> </w:t>
      </w:r>
      <w:r w:rsidRPr="16270A58" w:rsidR="00D83202">
        <w:rPr>
          <w:lang w:val="en-GB" w:eastAsia="en-GB"/>
        </w:rPr>
        <w:t>TVs</w:t>
      </w:r>
    </w:p>
    <w:p w:rsidRPr="007046F5" w:rsidR="005C7C04" w:rsidP="00FE1A7F" w:rsidRDefault="00FE1A7F" w14:paraId="045812E8" w14:textId="2E86730F">
      <w:pPr>
        <w:tabs>
          <w:tab w:val="left" w:pos="8308"/>
        </w:tabs>
        <w:rPr>
          <w:lang w:val="en-GB" w:eastAsia="en-GB"/>
        </w:rPr>
      </w:pPr>
      <w:r w:rsidRPr="007046F5">
        <w:rPr>
          <w:lang w:val="en-GB" w:eastAsia="en-GB"/>
        </w:rPr>
        <w:tab/>
      </w:r>
    </w:p>
    <w:p w:rsidRPr="007046F5" w:rsidR="00690776" w:rsidP="00587DD9" w:rsidRDefault="00AD1482" w14:paraId="07395F56" w14:textId="77777777">
      <w:pPr>
        <w:pStyle w:val="Untertitel"/>
        <w:spacing w:after="0"/>
        <w:ind w:right="2579"/>
        <w:rPr>
          <w:lang w:val="en-GB"/>
        </w:rPr>
      </w:pPr>
      <w:r w:rsidRPr="007046F5">
        <w:rPr>
          <w:rFonts w:cs="Arial"/>
          <w:noProof/>
          <w:szCs w:val="20"/>
          <w:lang w:val="en-GB"/>
        </w:rPr>
        <w:drawing>
          <wp:anchor distT="0" distB="0" distL="114300" distR="114300" simplePos="0" relativeHeight="251695104" behindDoc="1" locked="0" layoutInCell="1" allowOverlap="1" wp14:anchorId="78F27090" wp14:editId="123194B1">
            <wp:simplePos x="0" y="0"/>
            <wp:positionH relativeFrom="page">
              <wp:posOffset>6838315</wp:posOffset>
            </wp:positionH>
            <wp:positionV relativeFrom="paragraph">
              <wp:posOffset>698500</wp:posOffset>
            </wp:positionV>
            <wp:extent cx="233680" cy="233680"/>
            <wp:effectExtent l="0" t="0" r="0" b="0"/>
            <wp:wrapNone/>
            <wp:docPr id="18" name="Graphic 18">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Graphic 18">
                      <a:hlinkClick r:id="rId11"/>
                    </pic:cNvPr>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33680" cy="233680"/>
                    </a:xfrm>
                    <a:prstGeom prst="rect">
                      <a:avLst/>
                    </a:prstGeom>
                  </pic:spPr>
                </pic:pic>
              </a:graphicData>
            </a:graphic>
            <wp14:sizeRelH relativeFrom="margin">
              <wp14:pctWidth>0</wp14:pctWidth>
            </wp14:sizeRelH>
            <wp14:sizeRelV relativeFrom="margin">
              <wp14:pctHeight>0</wp14:pctHeight>
            </wp14:sizeRelV>
          </wp:anchor>
        </w:drawing>
      </w:r>
    </w:p>
    <w:p w:rsidRPr="007046F5" w:rsidR="00EE0602" w:rsidP="00587DD9" w:rsidRDefault="003B3736" w14:paraId="73DE3293" w14:textId="18621E84">
      <w:pPr>
        <w:pStyle w:val="Untertitel"/>
        <w:spacing w:after="0"/>
        <w:ind w:right="2579"/>
        <w:rPr>
          <w:caps/>
          <w:lang w:val="en-GB"/>
        </w:rPr>
      </w:pPr>
      <w:r w:rsidRPr="007046F5">
        <w:rPr>
          <w:noProof/>
          <w:lang w:val="en-GB"/>
        </w:rPr>
        <w:t xml:space="preserve"> </w:t>
      </w:r>
    </w:p>
    <w:p w:rsidRPr="007046F5" w:rsidR="00977B95" w:rsidP="004760B0" w:rsidRDefault="00977B95" w14:paraId="74DB133D" w14:textId="506EB8E0">
      <w:pPr>
        <w:rPr>
          <w:rFonts w:cs="Arial"/>
          <w:spacing w:val="-4"/>
          <w:sz w:val="18"/>
          <w:szCs w:val="18"/>
          <w:lang w:val="en-GB"/>
        </w:rPr>
      </w:pPr>
    </w:p>
    <w:p w:rsidRPr="007046F5" w:rsidR="00977B95" w:rsidP="004760B0" w:rsidRDefault="00AD1482" w14:paraId="62AF8153" w14:textId="43650DD1">
      <w:pPr>
        <w:rPr>
          <w:rFonts w:cs="Arial"/>
          <w:spacing w:val="-4"/>
          <w:sz w:val="18"/>
          <w:szCs w:val="18"/>
          <w:lang w:val="en-GB"/>
        </w:rPr>
      </w:pPr>
      <w:r w:rsidRPr="007046F5">
        <w:rPr>
          <w:rFonts w:cs="Arial"/>
          <w:noProof/>
          <w:spacing w:val="-4"/>
          <w:szCs w:val="20"/>
          <w:lang w:val="en-GB"/>
        </w:rPr>
        <w:drawing>
          <wp:anchor distT="0" distB="0" distL="114300" distR="114300" simplePos="0" relativeHeight="251673600" behindDoc="1" locked="0" layoutInCell="1" allowOverlap="1" wp14:anchorId="25666EEF" wp14:editId="1CC36DEE">
            <wp:simplePos x="0" y="0"/>
            <wp:positionH relativeFrom="page">
              <wp:posOffset>6298565</wp:posOffset>
            </wp:positionH>
            <wp:positionV relativeFrom="paragraph">
              <wp:posOffset>114300</wp:posOffset>
            </wp:positionV>
            <wp:extent cx="233680" cy="233680"/>
            <wp:effectExtent l="0" t="0" r="0" b="0"/>
            <wp:wrapNone/>
            <wp:docPr id="23" name="Graphic 23">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Graphic 23">
                      <a:hlinkClick r:id="rId14"/>
                    </pic:cNvPr>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233680" cy="233680"/>
                    </a:xfrm>
                    <a:prstGeom prst="rect">
                      <a:avLst/>
                    </a:prstGeom>
                  </pic:spPr>
                </pic:pic>
              </a:graphicData>
            </a:graphic>
            <wp14:sizeRelH relativeFrom="margin">
              <wp14:pctWidth>0</wp14:pctWidth>
            </wp14:sizeRelH>
            <wp14:sizeRelV relativeFrom="margin">
              <wp14:pctHeight>0</wp14:pctHeight>
            </wp14:sizeRelV>
          </wp:anchor>
        </w:drawing>
      </w:r>
      <w:r w:rsidRPr="007046F5">
        <w:rPr>
          <w:rFonts w:cs="Arial"/>
          <w:noProof/>
          <w:spacing w:val="-4"/>
          <w:szCs w:val="20"/>
          <w:lang w:val="en-GB"/>
        </w:rPr>
        <w:drawing>
          <wp:anchor distT="0" distB="0" distL="114300" distR="114300" simplePos="0" relativeHeight="251667455" behindDoc="1" locked="0" layoutInCell="1" allowOverlap="1" wp14:anchorId="213F2FA9" wp14:editId="105CFEE2">
            <wp:simplePos x="0" y="0"/>
            <wp:positionH relativeFrom="page">
              <wp:posOffset>6031865</wp:posOffset>
            </wp:positionH>
            <wp:positionV relativeFrom="paragraph">
              <wp:posOffset>114935</wp:posOffset>
            </wp:positionV>
            <wp:extent cx="233680" cy="233680"/>
            <wp:effectExtent l="0" t="0" r="0" b="0"/>
            <wp:wrapNone/>
            <wp:docPr id="20" name="Graphic 20">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Graphic 20">
                      <a:hlinkClick r:id="rId17"/>
                    </pic:cNvPr>
                    <pic:cNvPicPr/>
                  </pic:nvPicPr>
                  <pic:blipFill>
                    <a:blip r:embed="rId18" cstate="print">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a:off x="0" y="0"/>
                      <a:ext cx="233680" cy="233680"/>
                    </a:xfrm>
                    <a:prstGeom prst="rect">
                      <a:avLst/>
                    </a:prstGeom>
                  </pic:spPr>
                </pic:pic>
              </a:graphicData>
            </a:graphic>
            <wp14:sizeRelH relativeFrom="margin">
              <wp14:pctWidth>0</wp14:pctWidth>
            </wp14:sizeRelH>
            <wp14:sizeRelV relativeFrom="margin">
              <wp14:pctHeight>0</wp14:pctHeight>
            </wp14:sizeRelV>
          </wp:anchor>
        </w:drawing>
      </w:r>
      <w:r w:rsidRPr="007046F5">
        <w:rPr>
          <w:rFonts w:cs="Arial"/>
          <w:noProof/>
          <w:spacing w:val="-4"/>
          <w:szCs w:val="20"/>
          <w:lang w:val="en-GB"/>
        </w:rPr>
        <w:drawing>
          <wp:anchor distT="0" distB="0" distL="114300" distR="114300" simplePos="0" relativeHeight="251674624" behindDoc="1" locked="0" layoutInCell="1" allowOverlap="1" wp14:anchorId="153CD3C6" wp14:editId="13220FC3">
            <wp:simplePos x="0" y="0"/>
            <wp:positionH relativeFrom="page">
              <wp:posOffset>6570345</wp:posOffset>
            </wp:positionH>
            <wp:positionV relativeFrom="paragraph">
              <wp:posOffset>114935</wp:posOffset>
            </wp:positionV>
            <wp:extent cx="233680" cy="233680"/>
            <wp:effectExtent l="0" t="0" r="0" b="0"/>
            <wp:wrapNone/>
            <wp:docPr id="24" name="Graphic 24">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Graphic 24">
                      <a:hlinkClick r:id="rId20"/>
                    </pic:cNvPr>
                    <pic:cNvPicPr/>
                  </pic:nvPicPr>
                  <pic:blipFill>
                    <a:blip r:embed="rId21" cstate="print">
                      <a:extLst>
                        <a:ext uri="{28A0092B-C50C-407E-A947-70E740481C1C}">
                          <a14:useLocalDpi xmlns:a14="http://schemas.microsoft.com/office/drawing/2010/main" val="0"/>
                        </a:ext>
                        <a:ext uri="{96DAC541-7B7A-43D3-8B79-37D633B846F1}">
                          <asvg:svgBlip xmlns:asvg="http://schemas.microsoft.com/office/drawing/2016/SVG/main" r:embed="rId22"/>
                        </a:ext>
                      </a:extLst>
                    </a:blip>
                    <a:stretch>
                      <a:fillRect/>
                    </a:stretch>
                  </pic:blipFill>
                  <pic:spPr>
                    <a:xfrm>
                      <a:off x="0" y="0"/>
                      <a:ext cx="233680" cy="233680"/>
                    </a:xfrm>
                    <a:prstGeom prst="rect">
                      <a:avLst/>
                    </a:prstGeom>
                  </pic:spPr>
                </pic:pic>
              </a:graphicData>
            </a:graphic>
            <wp14:sizeRelH relativeFrom="margin">
              <wp14:pctWidth>0</wp14:pctWidth>
            </wp14:sizeRelH>
            <wp14:sizeRelV relativeFrom="margin">
              <wp14:pctHeight>0</wp14:pctHeight>
            </wp14:sizeRelV>
          </wp:anchor>
        </w:drawing>
      </w:r>
    </w:p>
    <w:p w:rsidRPr="007046F5" w:rsidR="00986001" w:rsidP="65DD09B1" w:rsidRDefault="00FE1A7F" w14:paraId="74EDEDF0" w14:textId="0C9DCE38">
      <w:pPr>
        <w:rPr>
          <w:rFonts w:cs="Arial"/>
          <w:spacing w:val="-4"/>
          <w:lang w:val="en-GB"/>
        </w:rPr>
      </w:pPr>
      <w:r w:rsidRPr="65DD09B1" w:rsidR="6E500027">
        <w:rPr>
          <w:rFonts w:cs="Arial"/>
          <w:spacing w:val="-4"/>
          <w:lang w:val="en-GB"/>
        </w:rPr>
        <w:t xml:space="preserve">September </w:t>
      </w:r>
      <w:r w:rsidRPr="65DD09B1" w:rsidR="009F25AD">
        <w:rPr>
          <w:rFonts w:cs="Arial"/>
          <w:spacing w:val="-4"/>
          <w:lang w:val="en-GB"/>
        </w:rPr>
        <w:t xml:space="preserve">2024</w:t>
      </w:r>
    </w:p>
    <w:p w:rsidRPr="007046F5" w:rsidR="00DE3D67" w:rsidP="009307EE" w:rsidRDefault="00DE3D67" w14:paraId="6BE67260" w14:textId="7967EA54">
      <w:pPr>
        <w:rPr>
          <w:rFonts w:cs="Arial"/>
          <w:bCs/>
          <w:caps/>
          <w:spacing w:val="-4"/>
          <w:szCs w:val="20"/>
          <w:lang w:val="en-GB"/>
        </w:rPr>
      </w:pPr>
    </w:p>
    <w:p w:rsidRPr="007046F5" w:rsidR="00E801E5" w:rsidP="009307EE" w:rsidRDefault="00BA6BD7" w14:paraId="3FA67AB6" w14:textId="5E1084BD">
      <w:pPr>
        <w:jc w:val="both"/>
        <w:rPr>
          <w:rFonts w:cs="Arial"/>
          <w:spacing w:val="-4"/>
          <w:szCs w:val="20"/>
          <w:lang w:val="en-GB"/>
        </w:rPr>
      </w:pPr>
      <w:r>
        <w:rPr>
          <w:rFonts w:cs="Arial"/>
          <w:noProof/>
          <w:spacing w:val="-4"/>
          <w:szCs w:val="20"/>
          <w:lang w:val="en-GB"/>
        </w:rPr>
        <w:drawing>
          <wp:inline distT="0" distB="0" distL="0" distR="0" wp14:anchorId="3AC13807" wp14:editId="2D0AE53F">
            <wp:extent cx="6048375" cy="4034155"/>
            <wp:effectExtent l="0" t="0" r="0" b="4445"/>
            <wp:docPr id="1320306220" name="Picture 1" descr="A living room with a television on the wal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0306220" name="Picture 1" descr="A living room with a television on the wall&#10;&#10;Description automatically generated"/>
                    <pic:cNvPicPr/>
                  </pic:nvPicPr>
                  <pic:blipFill>
                    <a:blip r:embed="rId23" cstate="print">
                      <a:extLst>
                        <a:ext uri="{28A0092B-C50C-407E-A947-70E740481C1C}">
                          <a14:useLocalDpi xmlns:a14="http://schemas.microsoft.com/office/drawing/2010/main" val="0"/>
                        </a:ext>
                      </a:extLst>
                    </a:blip>
                    <a:stretch>
                      <a:fillRect/>
                    </a:stretch>
                  </pic:blipFill>
                  <pic:spPr>
                    <a:xfrm>
                      <a:off x="0" y="0"/>
                      <a:ext cx="6048375" cy="4034155"/>
                    </a:xfrm>
                    <a:prstGeom prst="rect">
                      <a:avLst/>
                    </a:prstGeom>
                  </pic:spPr>
                </pic:pic>
              </a:graphicData>
            </a:graphic>
          </wp:inline>
        </w:drawing>
      </w:r>
    </w:p>
    <w:p w:rsidRPr="007046F5" w:rsidR="0091592A" w:rsidP="009307EE" w:rsidRDefault="0091592A" w14:paraId="79EB0353" w14:textId="5C514190">
      <w:pPr>
        <w:jc w:val="both"/>
        <w:rPr>
          <w:rFonts w:cs="Arial"/>
          <w:noProof/>
          <w:spacing w:val="-4"/>
          <w:szCs w:val="20"/>
          <w:lang w:val="en-GB"/>
        </w:rPr>
      </w:pPr>
    </w:p>
    <w:p w:rsidRPr="007046F5" w:rsidR="00D83202" w:rsidP="00D83202" w:rsidRDefault="00D83202" w14:paraId="4DDD9F8A" w14:textId="67B196C3">
      <w:pPr>
        <w:pStyle w:val="Listenabsatz"/>
        <w:numPr>
          <w:ilvl w:val="0"/>
          <w:numId w:val="17"/>
        </w:numPr>
        <w:spacing w:after="0"/>
        <w:ind w:left="284" w:hanging="284"/>
        <w:jc w:val="both"/>
        <w:rPr>
          <w:rFonts w:cs="Arial"/>
          <w:noProof/>
          <w:spacing w:val="-4"/>
          <w:szCs w:val="20"/>
          <w:lang w:val="en-GB"/>
        </w:rPr>
      </w:pPr>
      <w:r w:rsidRPr="007046F5">
        <w:rPr>
          <w:rFonts w:cs="Arial"/>
          <w:noProof/>
          <w:spacing w:val="-4"/>
          <w:szCs w:val="20"/>
          <w:lang w:val="en-GB"/>
        </w:rPr>
        <w:t>New 4K OLED models: Z95A, Z93A, Z90A, Z85A, Z80A</w:t>
      </w:r>
    </w:p>
    <w:p w:rsidRPr="007046F5" w:rsidR="00D83202" w:rsidP="00D83202" w:rsidRDefault="00D83202" w14:paraId="4A3E4EDE" w14:textId="77777777">
      <w:pPr>
        <w:pStyle w:val="Listenabsatz"/>
        <w:numPr>
          <w:ilvl w:val="0"/>
          <w:numId w:val="17"/>
        </w:numPr>
        <w:spacing w:after="0"/>
        <w:ind w:left="284" w:hanging="284"/>
        <w:rPr>
          <w:rFonts w:cs="Arial"/>
          <w:noProof/>
          <w:spacing w:val="-4"/>
          <w:szCs w:val="20"/>
          <w:lang w:val="en-GB"/>
        </w:rPr>
      </w:pPr>
      <w:r w:rsidRPr="007046F5">
        <w:rPr>
          <w:rFonts w:cs="Arial"/>
          <w:noProof/>
          <w:spacing w:val="-4"/>
          <w:szCs w:val="20"/>
          <w:lang w:val="en-GB"/>
        </w:rPr>
        <w:t>New 4K LED models: W95A, W90A, W80A, W70A, W60A</w:t>
      </w:r>
    </w:p>
    <w:p w:rsidRPr="007046F5" w:rsidR="00D83202" w:rsidP="00D83202" w:rsidRDefault="00D83202" w14:paraId="53647D67" w14:textId="77777777">
      <w:pPr>
        <w:pStyle w:val="Listenabsatz"/>
        <w:numPr>
          <w:ilvl w:val="0"/>
          <w:numId w:val="17"/>
        </w:numPr>
        <w:spacing w:after="0"/>
        <w:ind w:left="284" w:hanging="284"/>
        <w:rPr>
          <w:rFonts w:cs="Arial"/>
          <w:noProof/>
          <w:spacing w:val="-4"/>
          <w:szCs w:val="20"/>
          <w:lang w:val="en-GB"/>
        </w:rPr>
      </w:pPr>
      <w:r w:rsidRPr="007046F5">
        <w:rPr>
          <w:rFonts w:cs="Arial"/>
          <w:noProof/>
          <w:spacing w:val="-4"/>
          <w:szCs w:val="20"/>
          <w:lang w:val="en-GB"/>
        </w:rPr>
        <w:t>New collaboration with Amazon to simplify the discovery process</w:t>
      </w:r>
    </w:p>
    <w:p w:rsidRPr="007046F5" w:rsidR="00D83202" w:rsidP="00D83202" w:rsidRDefault="00D83202" w14:paraId="512BC1B1" w14:textId="4B87494F">
      <w:pPr>
        <w:pStyle w:val="Listenabsatz"/>
        <w:numPr>
          <w:ilvl w:val="0"/>
          <w:numId w:val="17"/>
        </w:numPr>
        <w:spacing w:after="0"/>
        <w:ind w:left="284" w:hanging="284"/>
        <w:rPr>
          <w:rFonts w:cs="Arial"/>
          <w:noProof/>
          <w:spacing w:val="-4"/>
          <w:szCs w:val="20"/>
          <w:lang w:val="en-GB"/>
        </w:rPr>
      </w:pPr>
      <w:r w:rsidRPr="007046F5">
        <w:rPr>
          <w:rFonts w:cs="Arial"/>
          <w:noProof/>
          <w:spacing w:val="-4"/>
          <w:szCs w:val="20"/>
          <w:lang w:val="en-GB"/>
        </w:rPr>
        <w:t xml:space="preserve">See it all and feel it all with picture and sound quality designed in collaboration with Hollywood </w:t>
      </w:r>
    </w:p>
    <w:p w:rsidRPr="007046F5" w:rsidR="00D83202" w:rsidP="00D83202" w:rsidRDefault="00D83202" w14:paraId="16B28503" w14:textId="77777777">
      <w:pPr>
        <w:pStyle w:val="Listenabsatz"/>
        <w:numPr>
          <w:ilvl w:val="0"/>
          <w:numId w:val="17"/>
        </w:numPr>
        <w:spacing w:after="0"/>
        <w:ind w:left="284" w:hanging="284"/>
        <w:rPr>
          <w:rFonts w:cs="Arial"/>
          <w:noProof/>
          <w:spacing w:val="-4"/>
          <w:szCs w:val="20"/>
          <w:lang w:val="en-GB"/>
        </w:rPr>
      </w:pPr>
      <w:r w:rsidRPr="007046F5">
        <w:rPr>
          <w:rFonts w:cs="Arial"/>
          <w:noProof/>
          <w:spacing w:val="-4"/>
          <w:szCs w:val="20"/>
          <w:lang w:val="en-GB"/>
        </w:rPr>
        <w:t>Level up your game with industry leading refresh rates</w:t>
      </w:r>
    </w:p>
    <w:p w:rsidRPr="007046F5" w:rsidR="00D83202" w:rsidP="00D83202" w:rsidRDefault="00D83202" w14:paraId="59A5722B" w14:textId="77777777">
      <w:pPr>
        <w:pStyle w:val="Listenabsatz"/>
        <w:numPr>
          <w:ilvl w:val="0"/>
          <w:numId w:val="17"/>
        </w:numPr>
        <w:spacing w:after="0"/>
        <w:ind w:left="284" w:hanging="284"/>
        <w:rPr>
          <w:rFonts w:cs="Arial"/>
          <w:noProof/>
          <w:spacing w:val="-4"/>
          <w:szCs w:val="20"/>
          <w:lang w:val="en-GB"/>
        </w:rPr>
      </w:pPr>
      <w:r w:rsidRPr="007046F5">
        <w:rPr>
          <w:rFonts w:cs="Arial"/>
          <w:noProof/>
          <w:spacing w:val="-4"/>
          <w:szCs w:val="20"/>
          <w:lang w:val="en-GB"/>
        </w:rPr>
        <w:t>Stream your favourites and command your home with smart features galore</w:t>
      </w:r>
    </w:p>
    <w:p w:rsidRPr="007046F5" w:rsidR="00A30BB9" w:rsidP="00D83202" w:rsidRDefault="00A30BB9" w14:paraId="4DEDC98B" w14:textId="74EB734F">
      <w:pPr>
        <w:pStyle w:val="Listenabsatz"/>
        <w:numPr>
          <w:ilvl w:val="0"/>
          <w:numId w:val="17"/>
        </w:numPr>
        <w:spacing w:after="0"/>
        <w:ind w:left="284" w:hanging="284"/>
        <w:rPr>
          <w:rFonts w:cs="Arial"/>
          <w:noProof/>
          <w:spacing w:val="-4"/>
          <w:szCs w:val="20"/>
          <w:lang w:val="en-GB"/>
        </w:rPr>
      </w:pPr>
      <w:r w:rsidRPr="007046F5">
        <w:rPr>
          <w:rFonts w:cs="Arial"/>
          <w:noProof/>
          <w:spacing w:val="-4"/>
          <w:szCs w:val="20"/>
          <w:lang w:val="en-GB"/>
        </w:rPr>
        <w:t>Panasonic Premium TVs combine the best quality features: Panasonic’s renowned picture and sound quality combined with an extensive range of apps —including streaming services, music and more— all rolled into an easy to use, personalised, content forward user interface</w:t>
      </w:r>
    </w:p>
    <w:p w:rsidRPr="007046F5" w:rsidR="003B3736" w:rsidP="009307EE" w:rsidRDefault="003B3736" w14:paraId="6C3036C3" w14:textId="77777777">
      <w:pPr>
        <w:jc w:val="both"/>
        <w:rPr>
          <w:rFonts w:cs="Arial"/>
          <w:spacing w:val="-4"/>
          <w:szCs w:val="20"/>
          <w:lang w:val="en-GB"/>
        </w:rPr>
      </w:pPr>
    </w:p>
    <w:p w:rsidRPr="007046F5" w:rsidR="00D83202" w:rsidP="65DD09B1" w:rsidRDefault="00D83202" w14:paraId="15A54584" w14:textId="77777777">
      <w:pPr>
        <w:jc w:val="both"/>
        <w:rPr>
          <w:rFonts w:cs="Arial"/>
          <w:spacing w:val="-4"/>
          <w:lang w:val="en-GB"/>
        </w:rPr>
      </w:pPr>
      <w:r w:rsidRPr="65DD09B1" w:rsidR="00D83202">
        <w:rPr>
          <w:rFonts w:cs="Arial"/>
          <w:spacing w:val="-4"/>
          <w:lang w:val="en-GB"/>
        </w:rPr>
        <w:t>Panasonic announced its full line-up of OLED and LED TVs for 2024. The impressive new releases will revolutionise the market — ushering in a new era of home entertainment led by Panasonic technology through a perfect integration of discovery and picture performance.</w:t>
      </w:r>
    </w:p>
    <w:p w:rsidRPr="007046F5" w:rsidR="00C95AB0" w:rsidP="00D83202" w:rsidRDefault="00C95AB0" w14:paraId="1159B2E5" w14:textId="77777777">
      <w:pPr>
        <w:jc w:val="both"/>
        <w:rPr>
          <w:rFonts w:cs="Arial"/>
          <w:color w:val="FF0000"/>
          <w:spacing w:val="-4"/>
          <w:szCs w:val="20"/>
          <w:lang w:val="en-GB"/>
        </w:rPr>
      </w:pPr>
    </w:p>
    <w:p w:rsidRPr="007046F5" w:rsidR="00C95AB0" w:rsidP="00C95AB0" w:rsidRDefault="00D83202" w14:paraId="48028DF6" w14:textId="6DEE90D9">
      <w:pPr>
        <w:jc w:val="both"/>
        <w:rPr>
          <w:rFonts w:cs="Arial"/>
          <w:color w:val="FF0000"/>
          <w:spacing w:val="-4"/>
          <w:szCs w:val="20"/>
          <w:lang w:val="en-GB"/>
        </w:rPr>
      </w:pPr>
      <w:r w:rsidRPr="007046F5">
        <w:rPr>
          <w:rFonts w:cs="Arial"/>
          <w:spacing w:val="-4"/>
          <w:szCs w:val="20"/>
          <w:lang w:val="en-GB"/>
        </w:rPr>
        <w:t>With a long-standing collaboration with Hollywood combined with Japanese precision and know-how, Panasonic has long been known for its peerless picture quality.</w:t>
      </w:r>
    </w:p>
    <w:p w:rsidRPr="007046F5" w:rsidR="00D83202" w:rsidP="00D83202" w:rsidRDefault="00D83202" w14:paraId="44DA9567" w14:textId="78D47C84">
      <w:pPr>
        <w:rPr>
          <w:rFonts w:cs="Arial"/>
          <w:spacing w:val="-4"/>
          <w:szCs w:val="20"/>
          <w:lang w:val="en-GB"/>
        </w:rPr>
      </w:pPr>
      <w:r w:rsidRPr="007046F5">
        <w:rPr>
          <w:rFonts w:cs="Arial"/>
          <w:spacing w:val="-4"/>
          <w:szCs w:val="20"/>
          <w:lang w:val="en-GB"/>
        </w:rPr>
        <w:br/>
      </w:r>
      <w:r w:rsidRPr="007046F5">
        <w:rPr>
          <w:rFonts w:cs="Arial"/>
          <w:spacing w:val="-4"/>
          <w:szCs w:val="20"/>
          <w:lang w:val="en-GB"/>
        </w:rPr>
        <w:t xml:space="preserve">Addressing the challenge of content abundance, Panasonic aims to simplify the discovery process, making it easier and more enjoyable for viewers to find and immerse themselves in a wider array of content. </w:t>
      </w:r>
      <w:r w:rsidRPr="007046F5">
        <w:rPr>
          <w:rFonts w:cs="Arial"/>
          <w:spacing w:val="-4"/>
          <w:szCs w:val="20"/>
          <w:lang w:val="en-GB"/>
        </w:rPr>
        <w:br/>
      </w:r>
      <w:r w:rsidRPr="007046F5">
        <w:rPr>
          <w:rFonts w:cs="Arial"/>
          <w:spacing w:val="-4"/>
          <w:szCs w:val="20"/>
          <w:lang w:val="en-GB"/>
        </w:rPr>
        <w:br/>
      </w:r>
      <w:r w:rsidRPr="007046F5">
        <w:rPr>
          <w:rFonts w:cs="Arial"/>
          <w:spacing w:val="-4"/>
          <w:szCs w:val="20"/>
          <w:lang w:val="en-GB"/>
        </w:rPr>
        <w:t xml:space="preserve">In order to realise this vision, Panasonic </w:t>
      </w:r>
      <w:r w:rsidR="00947CD0">
        <w:rPr>
          <w:rFonts w:cs="Arial"/>
          <w:spacing w:val="-4"/>
          <w:szCs w:val="20"/>
          <w:lang w:val="en-GB"/>
        </w:rPr>
        <w:t>teamed up</w:t>
      </w:r>
      <w:r w:rsidRPr="007046F5">
        <w:rPr>
          <w:rFonts w:cs="Arial"/>
          <w:spacing w:val="-4"/>
          <w:szCs w:val="20"/>
          <w:lang w:val="en-GB"/>
        </w:rPr>
        <w:t xml:space="preserve"> with Amazon. Starting from this year, high-end Panasonic TVs </w:t>
      </w:r>
      <w:r w:rsidR="00947CD0">
        <w:rPr>
          <w:rFonts w:cs="Arial"/>
          <w:spacing w:val="-4"/>
          <w:szCs w:val="20"/>
          <w:lang w:val="en-GB"/>
        </w:rPr>
        <w:t>come with</w:t>
      </w:r>
      <w:r w:rsidRPr="007046F5">
        <w:rPr>
          <w:rFonts w:cs="Arial"/>
          <w:spacing w:val="-4"/>
          <w:szCs w:val="20"/>
          <w:lang w:val="en-GB"/>
        </w:rPr>
        <w:t xml:space="preserve"> </w:t>
      </w:r>
      <w:r w:rsidR="00947CD0">
        <w:rPr>
          <w:rFonts w:cs="Arial"/>
          <w:spacing w:val="-4"/>
          <w:szCs w:val="20"/>
          <w:lang w:val="en-GB"/>
        </w:rPr>
        <w:t xml:space="preserve">the </w:t>
      </w:r>
      <w:r w:rsidRPr="007046F5">
        <w:rPr>
          <w:rFonts w:cs="Arial"/>
          <w:spacing w:val="-4"/>
          <w:szCs w:val="20"/>
          <w:lang w:val="en-GB"/>
        </w:rPr>
        <w:t xml:space="preserve">Fire TV built in </w:t>
      </w:r>
      <w:r w:rsidR="00947CD0">
        <w:rPr>
          <w:rFonts w:cs="Arial"/>
          <w:spacing w:val="-4"/>
          <w:szCs w:val="20"/>
          <w:lang w:val="en-GB"/>
        </w:rPr>
        <w:t>and</w:t>
      </w:r>
      <w:r w:rsidRPr="007046F5" w:rsidR="00947CD0">
        <w:rPr>
          <w:rFonts w:cs="Arial"/>
          <w:spacing w:val="-4"/>
          <w:szCs w:val="20"/>
          <w:lang w:val="en-GB"/>
        </w:rPr>
        <w:t xml:space="preserve"> </w:t>
      </w:r>
      <w:r w:rsidRPr="005F114D" w:rsidR="00BE774B">
        <w:rPr>
          <w:rFonts w:cs="Arial"/>
          <w:spacing w:val="-4"/>
          <w:szCs w:val="20"/>
          <w:lang w:val="en-GB"/>
        </w:rPr>
        <w:t>P</w:t>
      </w:r>
      <w:r w:rsidRPr="007046F5">
        <w:rPr>
          <w:rFonts w:cs="Arial"/>
          <w:spacing w:val="-4"/>
          <w:szCs w:val="20"/>
          <w:lang w:val="en-GB"/>
        </w:rPr>
        <w:t xml:space="preserve">remium Panasonic features, offering users a more intuitive and integrated experience. </w:t>
      </w:r>
    </w:p>
    <w:p w:rsidRPr="007046F5" w:rsidR="00D83202" w:rsidP="00D83202" w:rsidRDefault="00D83202" w14:paraId="10A26132" w14:textId="77777777">
      <w:pPr>
        <w:jc w:val="both"/>
        <w:rPr>
          <w:rFonts w:cs="Arial"/>
          <w:spacing w:val="-4"/>
          <w:szCs w:val="20"/>
          <w:lang w:val="en-GB"/>
        </w:rPr>
      </w:pPr>
    </w:p>
    <w:p w:rsidRPr="007046F5" w:rsidR="00D83202" w:rsidP="00D83202" w:rsidRDefault="00D83202" w14:paraId="407775AF" w14:textId="42913B3F">
      <w:pPr>
        <w:rPr>
          <w:rFonts w:cs="Arial"/>
          <w:spacing w:val="-4"/>
          <w:szCs w:val="20"/>
          <w:lang w:val="en-GB"/>
        </w:rPr>
      </w:pPr>
      <w:r w:rsidRPr="007046F5">
        <w:rPr>
          <w:rFonts w:cs="Arial"/>
          <w:spacing w:val="-4"/>
          <w:szCs w:val="20"/>
          <w:lang w:val="en-GB"/>
        </w:rPr>
        <w:t>Th</w:t>
      </w:r>
      <w:r w:rsidRPr="007046F5" w:rsidR="00E15BB8">
        <w:rPr>
          <w:rFonts w:cs="Arial"/>
          <w:spacing w:val="-4"/>
          <w:szCs w:val="20"/>
          <w:lang w:val="en-GB"/>
        </w:rPr>
        <w:t>e</w:t>
      </w:r>
      <w:r w:rsidRPr="007046F5">
        <w:rPr>
          <w:rFonts w:cs="Arial"/>
          <w:spacing w:val="-4"/>
          <w:szCs w:val="20"/>
          <w:lang w:val="en-GB"/>
        </w:rPr>
        <w:t xml:space="preserve"> collaboration </w:t>
      </w:r>
      <w:r w:rsidRPr="007046F5" w:rsidR="00E15BB8">
        <w:rPr>
          <w:rFonts w:cs="Arial"/>
          <w:spacing w:val="-4"/>
          <w:szCs w:val="20"/>
          <w:lang w:val="en-GB"/>
        </w:rPr>
        <w:t xml:space="preserve">with Amazon </w:t>
      </w:r>
      <w:r w:rsidRPr="007046F5">
        <w:rPr>
          <w:rFonts w:cs="Arial"/>
          <w:spacing w:val="-4"/>
          <w:szCs w:val="20"/>
          <w:lang w:val="en-GB"/>
        </w:rPr>
        <w:t>marks a significant milestone in Panasonic's journey to empower viewers to "Explore more and feel more."</w:t>
      </w:r>
      <w:r w:rsidRPr="007046F5">
        <w:rPr>
          <w:rFonts w:cs="Arial"/>
          <w:spacing w:val="-4"/>
          <w:szCs w:val="20"/>
          <w:lang w:val="en-GB"/>
        </w:rPr>
        <w:br/>
      </w:r>
    </w:p>
    <w:p w:rsidRPr="007046F5" w:rsidR="00D83202" w:rsidP="00D83202" w:rsidRDefault="00D83202" w14:paraId="41EA8F18" w14:textId="65D43F9C">
      <w:pPr>
        <w:jc w:val="both"/>
        <w:rPr>
          <w:rFonts w:cs="Arial"/>
          <w:spacing w:val="-4"/>
          <w:szCs w:val="20"/>
          <w:lang w:val="en-GB"/>
        </w:rPr>
      </w:pPr>
      <w:r w:rsidRPr="007046F5">
        <w:rPr>
          <w:rFonts w:cs="Arial"/>
          <w:spacing w:val="-4"/>
          <w:szCs w:val="20"/>
          <w:lang w:val="en-GB"/>
        </w:rPr>
        <w:t>Furthermore, Panasonic with this year’s new releases</w:t>
      </w:r>
      <w:r w:rsidRPr="007046F5" w:rsidR="00C95AB0">
        <w:rPr>
          <w:rFonts w:cs="Arial"/>
          <w:spacing w:val="-4"/>
          <w:szCs w:val="20"/>
          <w:lang w:val="en-GB"/>
        </w:rPr>
        <w:t>,</w:t>
      </w:r>
      <w:r w:rsidRPr="007046F5">
        <w:rPr>
          <w:rFonts w:cs="Arial"/>
          <w:spacing w:val="-4"/>
          <w:szCs w:val="20"/>
          <w:lang w:val="en-GB"/>
        </w:rPr>
        <w:t xml:space="preserve"> have levelled up gaming features and smart capabilities for a revolutionary TV experience beyond anything available on the market right now. </w:t>
      </w:r>
    </w:p>
    <w:p w:rsidRPr="007046F5" w:rsidR="00D83202" w:rsidP="00D83202" w:rsidRDefault="00D83202" w14:paraId="5E80615C" w14:textId="77777777">
      <w:pPr>
        <w:jc w:val="both"/>
        <w:rPr>
          <w:rFonts w:cs="Arial"/>
          <w:spacing w:val="-4"/>
          <w:szCs w:val="20"/>
          <w:lang w:val="en-GB"/>
        </w:rPr>
      </w:pPr>
    </w:p>
    <w:p w:rsidRPr="007046F5" w:rsidR="00D83202" w:rsidP="00D83202" w:rsidRDefault="00D83202" w14:paraId="7E23F7DC" w14:textId="77777777">
      <w:pPr>
        <w:jc w:val="both"/>
        <w:rPr>
          <w:rFonts w:cs="Arial"/>
          <w:spacing w:val="-4"/>
          <w:szCs w:val="20"/>
          <w:lang w:val="en-GB"/>
        </w:rPr>
      </w:pPr>
      <w:r w:rsidRPr="007046F5">
        <w:rPr>
          <w:rFonts w:cs="Arial"/>
          <w:spacing w:val="-4"/>
          <w:szCs w:val="20"/>
          <w:lang w:val="en-GB"/>
        </w:rPr>
        <w:t>The latest OLED and LED TVs will empower people to level-up their enjoyment. Whether that is through exploring new worlds of content, immersing yourself in a film as the filmmakers intended, fighting bravely in a gaming world, or experiencing 360 audio that transports you to the middle of the action — powerful sound and impeccable picture quality are the gateway to entertainment experiences that enhance our lives.</w:t>
      </w:r>
    </w:p>
    <w:p w:rsidRPr="007046F5" w:rsidR="00C95AB0" w:rsidP="00D83202" w:rsidRDefault="00C95AB0" w14:paraId="4DEFF4A2" w14:textId="77777777">
      <w:pPr>
        <w:jc w:val="both"/>
        <w:rPr>
          <w:rFonts w:cs="Arial"/>
          <w:spacing w:val="-4"/>
          <w:szCs w:val="20"/>
          <w:lang w:val="en-GB"/>
        </w:rPr>
      </w:pPr>
    </w:p>
    <w:p w:rsidRPr="007046F5" w:rsidR="00D83202" w:rsidP="00D83202" w:rsidRDefault="00D83202" w14:paraId="2E32641D" w14:textId="77777777">
      <w:pPr>
        <w:jc w:val="both"/>
        <w:rPr>
          <w:rFonts w:cs="Arial"/>
          <w:spacing w:val="-4"/>
          <w:szCs w:val="20"/>
          <w:lang w:val="en-GB"/>
        </w:rPr>
      </w:pPr>
      <w:r w:rsidRPr="007046F5">
        <w:rPr>
          <w:rFonts w:cs="Arial"/>
          <w:spacing w:val="-4"/>
          <w:szCs w:val="20"/>
          <w:lang w:val="en-GB"/>
        </w:rPr>
        <w:t>“The home entertainment landscape is always evolving but our newest line-up showcases why Panasonic remains the premier selection for both consumers and industry experts globally.</w:t>
      </w:r>
    </w:p>
    <w:p w:rsidRPr="007046F5" w:rsidR="00D83202" w:rsidP="00D83202" w:rsidRDefault="00D83202" w14:paraId="5E3784A6" w14:textId="77777777">
      <w:pPr>
        <w:jc w:val="both"/>
        <w:rPr>
          <w:rFonts w:cs="Arial"/>
          <w:spacing w:val="-4"/>
          <w:szCs w:val="20"/>
          <w:lang w:val="en-GB"/>
        </w:rPr>
      </w:pPr>
    </w:p>
    <w:p w:rsidRPr="007046F5" w:rsidR="00D83202" w:rsidP="00D83202" w:rsidRDefault="00D83202" w14:paraId="12E8C586" w14:textId="0AB9DF2C">
      <w:pPr>
        <w:jc w:val="both"/>
        <w:rPr>
          <w:rFonts w:cs="Arial"/>
          <w:spacing w:val="-4"/>
          <w:szCs w:val="20"/>
          <w:lang w:val="en-GB"/>
        </w:rPr>
      </w:pPr>
      <w:r w:rsidRPr="007046F5">
        <w:rPr>
          <w:rFonts w:cs="Arial"/>
          <w:spacing w:val="-4"/>
          <w:szCs w:val="20"/>
          <w:lang w:val="en-GB"/>
        </w:rPr>
        <w:t>“With ground-breaking advancements in OLED technology and smart TV features, including the Master OLED Ultimate panels</w:t>
      </w:r>
      <w:r w:rsidR="008116A8">
        <w:rPr>
          <w:rFonts w:cs="Arial"/>
          <w:spacing w:val="-4"/>
          <w:szCs w:val="20"/>
          <w:lang w:val="en-GB"/>
        </w:rPr>
        <w:t xml:space="preserve"> and the</w:t>
      </w:r>
      <w:r w:rsidRPr="007046F5">
        <w:rPr>
          <w:rFonts w:cs="Arial"/>
          <w:spacing w:val="-4"/>
          <w:szCs w:val="20"/>
          <w:lang w:val="en-GB"/>
        </w:rPr>
        <w:t xml:space="preserve"> HCX Pro AI Processor MK II </w:t>
      </w:r>
      <w:r w:rsidRPr="005F114D" w:rsidR="008116A8">
        <w:rPr>
          <w:rFonts w:cs="Arial"/>
          <w:spacing w:val="-4"/>
          <w:szCs w:val="20"/>
          <w:lang w:val="en-GB"/>
        </w:rPr>
        <w:t>our Panasonic Premium TV line up</w:t>
      </w:r>
      <w:r w:rsidR="008116A8">
        <w:rPr>
          <w:rFonts w:cs="Arial"/>
          <w:spacing w:val="-4"/>
          <w:szCs w:val="20"/>
          <w:lang w:val="en-GB"/>
        </w:rPr>
        <w:t xml:space="preserve"> is </w:t>
      </w:r>
      <w:r w:rsidRPr="007046F5">
        <w:rPr>
          <w:rFonts w:cs="Arial"/>
          <w:spacing w:val="-4"/>
          <w:szCs w:val="20"/>
          <w:lang w:val="en-GB"/>
        </w:rPr>
        <w:t>setting a new standard for immersive viewing experiences,” comments Paul Darch, Director Marketing Consumer Electronic Europe.</w:t>
      </w:r>
    </w:p>
    <w:p w:rsidRPr="007046F5" w:rsidR="00D83202" w:rsidP="00D83202" w:rsidRDefault="00D83202" w14:paraId="06EE6AC4" w14:textId="77777777">
      <w:pPr>
        <w:jc w:val="both"/>
        <w:rPr>
          <w:rFonts w:cs="Arial"/>
          <w:spacing w:val="-4"/>
          <w:szCs w:val="20"/>
          <w:lang w:val="en-GB"/>
        </w:rPr>
      </w:pPr>
    </w:p>
    <w:p w:rsidRPr="007046F5" w:rsidR="00D83202" w:rsidP="00D83202" w:rsidRDefault="00D83202" w14:paraId="0382A6D1" w14:textId="188632ED">
      <w:pPr>
        <w:jc w:val="both"/>
        <w:rPr>
          <w:rFonts w:cs="Arial"/>
          <w:b/>
          <w:bCs/>
          <w:spacing w:val="-4"/>
          <w:sz w:val="24"/>
          <w:szCs w:val="24"/>
          <w:lang w:val="en-GB"/>
        </w:rPr>
      </w:pPr>
      <w:r w:rsidRPr="007046F5">
        <w:rPr>
          <w:rFonts w:cs="Arial"/>
          <w:b/>
          <w:bCs/>
          <w:spacing w:val="-4"/>
          <w:sz w:val="24"/>
          <w:szCs w:val="24"/>
          <w:lang w:val="en-GB"/>
        </w:rPr>
        <w:t>2024 TV models</w:t>
      </w:r>
    </w:p>
    <w:p w:rsidRPr="007046F5" w:rsidR="004B3AAB" w:rsidP="00D83202" w:rsidRDefault="004B3AAB" w14:paraId="43BBB101" w14:textId="77777777">
      <w:pPr>
        <w:jc w:val="both"/>
        <w:rPr>
          <w:rFonts w:cs="Arial"/>
          <w:spacing w:val="-4"/>
          <w:szCs w:val="20"/>
          <w:lang w:val="en-GB"/>
        </w:rPr>
      </w:pPr>
    </w:p>
    <w:p w:rsidRPr="007046F5" w:rsidR="004B3AAB" w:rsidP="00D83202" w:rsidRDefault="004B3AAB" w14:paraId="2429EE9B" w14:textId="77777777">
      <w:pPr>
        <w:jc w:val="both"/>
        <w:rPr>
          <w:rFonts w:cs="Arial"/>
          <w:spacing w:val="-4"/>
          <w:szCs w:val="20"/>
          <w:lang w:val="en-GB"/>
        </w:rPr>
      </w:pPr>
      <w:r w:rsidRPr="007046F5">
        <w:rPr>
          <w:rFonts w:cs="Arial"/>
          <w:spacing w:val="-4"/>
          <w:szCs w:val="20"/>
          <w:lang w:val="en-GB"/>
        </w:rPr>
        <w:t>Panasonic Premium TVs combine the best quality features: Panasonic’s renowned picture and sound quality combined with an extensive range of apps —including streaming services, music and more— all rolled into an easy to use, personalised, content forward user interface.</w:t>
      </w:r>
    </w:p>
    <w:p w:rsidRPr="007046F5" w:rsidR="004B3AAB" w:rsidP="00D83202" w:rsidRDefault="004B3AAB" w14:paraId="3B88BF58" w14:textId="77777777">
      <w:pPr>
        <w:jc w:val="both"/>
        <w:rPr>
          <w:rFonts w:cs="Arial"/>
          <w:spacing w:val="-4"/>
          <w:szCs w:val="20"/>
          <w:lang w:val="en-GB"/>
        </w:rPr>
      </w:pPr>
    </w:p>
    <w:p w:rsidR="00D83202" w:rsidP="00D83202" w:rsidRDefault="004B3AAB" w14:paraId="4A6AC449" w14:textId="66A832F6">
      <w:pPr>
        <w:jc w:val="both"/>
        <w:rPr>
          <w:rFonts w:cs="Arial"/>
          <w:spacing w:val="-4"/>
          <w:szCs w:val="20"/>
          <w:lang w:val="en-GB"/>
        </w:rPr>
      </w:pPr>
      <w:r w:rsidRPr="007046F5">
        <w:rPr>
          <w:rFonts w:cs="Arial"/>
          <w:spacing w:val="-4"/>
          <w:szCs w:val="20"/>
          <w:lang w:val="en-GB"/>
        </w:rPr>
        <w:t xml:space="preserve">Many of the TVs also </w:t>
      </w:r>
      <w:r w:rsidR="00947CD0">
        <w:rPr>
          <w:rFonts w:cs="Arial"/>
          <w:spacing w:val="-4"/>
          <w:szCs w:val="20"/>
          <w:lang w:val="en-GB"/>
        </w:rPr>
        <w:t>come with</w:t>
      </w:r>
      <w:r w:rsidRPr="007046F5" w:rsidR="00947CD0">
        <w:rPr>
          <w:rFonts w:cs="Arial"/>
          <w:spacing w:val="-4"/>
          <w:szCs w:val="20"/>
          <w:lang w:val="en-GB"/>
        </w:rPr>
        <w:t xml:space="preserve"> </w:t>
      </w:r>
      <w:r w:rsidRPr="007046F5">
        <w:rPr>
          <w:rFonts w:cs="Arial"/>
          <w:spacing w:val="-4"/>
          <w:szCs w:val="20"/>
          <w:lang w:val="en-GB"/>
        </w:rPr>
        <w:t xml:space="preserve">built in Fire TV </w:t>
      </w:r>
      <w:r w:rsidR="00947CD0">
        <w:rPr>
          <w:rFonts w:cs="Arial"/>
          <w:spacing w:val="-4"/>
          <w:szCs w:val="20"/>
          <w:lang w:val="en-GB"/>
        </w:rPr>
        <w:t xml:space="preserve">experience </w:t>
      </w:r>
      <w:r w:rsidRPr="007046F5">
        <w:rPr>
          <w:rFonts w:cs="Arial"/>
          <w:spacing w:val="-4"/>
          <w:szCs w:val="20"/>
          <w:lang w:val="en-GB"/>
        </w:rPr>
        <w:t xml:space="preserve">and premium Panasonic features such as advanced gaming capabilities, including ultra-low latency, True Game Mode, and Game Control Board. Additional usability </w:t>
      </w:r>
      <w:r w:rsidRPr="007046F5">
        <w:rPr>
          <w:rFonts w:cs="Arial"/>
          <w:spacing w:val="-4"/>
          <w:szCs w:val="20"/>
          <w:lang w:val="en-GB"/>
        </w:rPr>
        <w:t>features include Penta Tuner, channel sorting, and a My App Button in the remote control for easy access to favourite applications.</w:t>
      </w:r>
    </w:p>
    <w:p w:rsidRPr="007046F5" w:rsidR="00DB26E9" w:rsidP="00D83202" w:rsidRDefault="00DB26E9" w14:paraId="4C5BB6DF" w14:textId="77777777">
      <w:pPr>
        <w:jc w:val="both"/>
        <w:rPr>
          <w:rFonts w:cs="Arial"/>
          <w:spacing w:val="-4"/>
          <w:szCs w:val="20"/>
          <w:lang w:val="en-GB"/>
        </w:rPr>
      </w:pPr>
    </w:p>
    <w:p w:rsidRPr="007046F5" w:rsidR="00D83202" w:rsidP="00D83202" w:rsidRDefault="00D83202" w14:paraId="46464996" w14:textId="55B11444">
      <w:pPr>
        <w:jc w:val="both"/>
        <w:rPr>
          <w:rFonts w:cs="Arial"/>
          <w:spacing w:val="-4"/>
          <w:szCs w:val="20"/>
          <w:lang w:val="en-GB"/>
        </w:rPr>
      </w:pPr>
      <w:r w:rsidRPr="007046F5">
        <w:rPr>
          <w:rFonts w:cs="Arial"/>
          <w:spacing w:val="-4"/>
          <w:szCs w:val="20"/>
          <w:lang w:val="en-GB"/>
        </w:rPr>
        <w:t xml:space="preserve">At the heart of the 2024 line-up are the </w:t>
      </w:r>
      <w:r w:rsidRPr="007046F5">
        <w:rPr>
          <w:rFonts w:cs="Arial"/>
          <w:b/>
          <w:bCs/>
          <w:spacing w:val="-4"/>
          <w:szCs w:val="20"/>
          <w:lang w:val="en-GB"/>
        </w:rPr>
        <w:t>Z95A</w:t>
      </w:r>
      <w:r w:rsidRPr="007046F5" w:rsidR="001816B5">
        <w:rPr>
          <w:rStyle w:val="Funotenzeichen"/>
          <w:rFonts w:cs="Arial"/>
          <w:b/>
          <w:bCs/>
          <w:spacing w:val="-4"/>
          <w:szCs w:val="20"/>
          <w:lang w:val="en-GB"/>
        </w:rPr>
        <w:footnoteReference w:id="2"/>
      </w:r>
      <w:r w:rsidRPr="007046F5">
        <w:rPr>
          <w:rFonts w:cs="Arial"/>
          <w:spacing w:val="-4"/>
          <w:szCs w:val="20"/>
          <w:lang w:val="en-GB"/>
        </w:rPr>
        <w:t xml:space="preserve"> and </w:t>
      </w:r>
      <w:r w:rsidRPr="007046F5">
        <w:rPr>
          <w:rFonts w:cs="Arial"/>
          <w:b/>
          <w:bCs/>
          <w:spacing w:val="-4"/>
          <w:szCs w:val="20"/>
          <w:lang w:val="en-GB"/>
        </w:rPr>
        <w:t>Z93A</w:t>
      </w:r>
      <w:r w:rsidRPr="007046F5" w:rsidR="001816B5">
        <w:rPr>
          <w:rStyle w:val="Funotenzeichen"/>
          <w:rFonts w:cs="Arial"/>
          <w:b/>
          <w:bCs/>
          <w:spacing w:val="-4"/>
          <w:szCs w:val="20"/>
          <w:lang w:val="en-GB"/>
        </w:rPr>
        <w:footnoteReference w:id="3"/>
      </w:r>
      <w:r w:rsidRPr="007046F5">
        <w:rPr>
          <w:rFonts w:cs="Arial"/>
          <w:spacing w:val="-4"/>
          <w:szCs w:val="20"/>
          <w:lang w:val="en-GB"/>
        </w:rPr>
        <w:t xml:space="preserve"> — Panasonic’s flagship OLEDs, first announced at CES in January.</w:t>
      </w:r>
    </w:p>
    <w:p w:rsidRPr="007046F5" w:rsidR="00D83202" w:rsidP="00D83202" w:rsidRDefault="00D83202" w14:paraId="1181D909" w14:textId="77777777">
      <w:pPr>
        <w:jc w:val="both"/>
        <w:rPr>
          <w:rFonts w:cs="Arial"/>
          <w:spacing w:val="-4"/>
          <w:szCs w:val="20"/>
          <w:lang w:val="en-GB"/>
        </w:rPr>
      </w:pPr>
    </w:p>
    <w:p w:rsidRPr="007046F5" w:rsidR="00D83202" w:rsidP="00D83202" w:rsidRDefault="00D83202" w14:paraId="3D6FE412" w14:textId="57A47635">
      <w:pPr>
        <w:jc w:val="both"/>
        <w:rPr>
          <w:rFonts w:cs="Arial"/>
          <w:spacing w:val="-4"/>
          <w:szCs w:val="20"/>
          <w:lang w:val="en-GB"/>
        </w:rPr>
      </w:pPr>
      <w:r w:rsidRPr="007046F5">
        <w:rPr>
          <w:rFonts w:cs="Arial"/>
          <w:spacing w:val="-4"/>
          <w:szCs w:val="20"/>
          <w:lang w:val="en-GB"/>
        </w:rPr>
        <w:t xml:space="preserve">Both models feature the advanced HCX Pro AI Processor MK II </w:t>
      </w:r>
      <w:r w:rsidR="00947CD0">
        <w:rPr>
          <w:rFonts w:cs="Arial"/>
          <w:spacing w:val="-4"/>
          <w:szCs w:val="20"/>
          <w:lang w:val="en-GB"/>
        </w:rPr>
        <w:t>and</w:t>
      </w:r>
      <w:r w:rsidRPr="007046F5">
        <w:rPr>
          <w:rFonts w:cs="Arial"/>
          <w:spacing w:val="-4"/>
          <w:szCs w:val="20"/>
          <w:lang w:val="en-GB"/>
        </w:rPr>
        <w:t xml:space="preserve"> </w:t>
      </w:r>
      <w:bookmarkStart w:name="_Hlk164262079" w:id="0"/>
      <w:r w:rsidRPr="005F114D">
        <w:rPr>
          <w:rFonts w:cs="Arial"/>
          <w:spacing w:val="-4"/>
          <w:szCs w:val="20"/>
          <w:lang w:val="en-GB"/>
        </w:rPr>
        <w:t>Panasonic</w:t>
      </w:r>
      <w:r w:rsidRPr="005F114D" w:rsidR="008116A8">
        <w:rPr>
          <w:rFonts w:cs="Arial"/>
          <w:spacing w:val="-4"/>
          <w:szCs w:val="20"/>
          <w:lang w:val="en-GB"/>
        </w:rPr>
        <w:t xml:space="preserve"> Premium</w:t>
      </w:r>
      <w:r w:rsidRPr="005F114D">
        <w:rPr>
          <w:rFonts w:cs="Arial"/>
          <w:spacing w:val="-4"/>
          <w:szCs w:val="20"/>
          <w:lang w:val="en-GB"/>
        </w:rPr>
        <w:t xml:space="preserve"> features</w:t>
      </w:r>
      <w:bookmarkEnd w:id="0"/>
      <w:r w:rsidRPr="005F114D">
        <w:rPr>
          <w:rFonts w:cs="Arial"/>
          <w:spacing w:val="-4"/>
          <w:szCs w:val="20"/>
          <w:lang w:val="en-GB"/>
        </w:rPr>
        <w:t>,</w:t>
      </w:r>
      <w:r w:rsidRPr="007046F5">
        <w:rPr>
          <w:rFonts w:cs="Arial"/>
          <w:spacing w:val="-4"/>
          <w:szCs w:val="20"/>
          <w:lang w:val="en-GB"/>
        </w:rPr>
        <w:t xml:space="preserve"> providing consumers with an unmatched viewing experience that brings content to life like never before; with the Z95A also benefitting from an enhanced Master OLED Ultimate panel module.</w:t>
      </w:r>
    </w:p>
    <w:p w:rsidRPr="007046F5" w:rsidR="00D83202" w:rsidP="00D83202" w:rsidRDefault="00D83202" w14:paraId="088D4A0E" w14:textId="77777777">
      <w:pPr>
        <w:jc w:val="both"/>
        <w:rPr>
          <w:rFonts w:cs="Arial"/>
          <w:spacing w:val="-4"/>
          <w:szCs w:val="20"/>
          <w:lang w:val="en-GB"/>
        </w:rPr>
      </w:pPr>
    </w:p>
    <w:p w:rsidR="00D83202" w:rsidP="00D83202" w:rsidRDefault="00DB26E9" w14:paraId="5C64929D" w14:textId="3DF664B2">
      <w:pPr>
        <w:jc w:val="both"/>
        <w:rPr>
          <w:rFonts w:cs="Arial"/>
          <w:spacing w:val="-4"/>
          <w:szCs w:val="20"/>
          <w:lang w:val="en-GB"/>
        </w:rPr>
      </w:pPr>
      <w:r w:rsidRPr="00DB26E9">
        <w:rPr>
          <w:rFonts w:cs="Arial"/>
          <w:spacing w:val="-4"/>
          <w:szCs w:val="20"/>
          <w:lang w:val="en-GB"/>
        </w:rPr>
        <w:t>New support for Dolby Vision IQ® with Precision Detail delivers an industry-leading superior picture experience, whilst 360 Soundscape Pro, meticulously tuned by Technics, ensures immersive 3D surround sound completes the ultimate sensory entertainment experience.</w:t>
      </w:r>
    </w:p>
    <w:p w:rsidRPr="007046F5" w:rsidR="00DB26E9" w:rsidP="00D83202" w:rsidRDefault="00DB26E9" w14:paraId="7E977054" w14:textId="77777777">
      <w:pPr>
        <w:jc w:val="both"/>
        <w:rPr>
          <w:rFonts w:cs="Arial"/>
          <w:spacing w:val="-4"/>
          <w:szCs w:val="20"/>
          <w:lang w:val="en-GB"/>
        </w:rPr>
      </w:pPr>
    </w:p>
    <w:p w:rsidRPr="007046F5" w:rsidR="00D83202" w:rsidP="00D83202" w:rsidRDefault="00D83202" w14:paraId="19598913" w14:textId="1F9FD00C">
      <w:pPr>
        <w:jc w:val="both"/>
        <w:rPr>
          <w:rFonts w:cs="Arial"/>
          <w:b/>
          <w:bCs/>
          <w:spacing w:val="-4"/>
          <w:sz w:val="24"/>
          <w:szCs w:val="24"/>
          <w:lang w:val="en-GB"/>
        </w:rPr>
      </w:pPr>
      <w:r w:rsidRPr="007046F5">
        <w:rPr>
          <w:rFonts w:cs="Arial"/>
          <w:b/>
          <w:bCs/>
          <w:spacing w:val="-4"/>
          <w:sz w:val="24"/>
          <w:szCs w:val="24"/>
          <w:lang w:val="en-GB"/>
        </w:rPr>
        <w:t>OLEDs</w:t>
      </w:r>
    </w:p>
    <w:p w:rsidRPr="007046F5" w:rsidR="00D83202" w:rsidP="00D83202" w:rsidRDefault="00D83202" w14:paraId="1AEC50EE" w14:textId="77777777">
      <w:pPr>
        <w:jc w:val="both"/>
        <w:rPr>
          <w:rFonts w:cs="Arial"/>
          <w:spacing w:val="-4"/>
          <w:szCs w:val="20"/>
          <w:lang w:val="en-GB"/>
        </w:rPr>
      </w:pPr>
    </w:p>
    <w:p w:rsidRPr="007046F5" w:rsidR="00D83202" w:rsidP="00D83202" w:rsidRDefault="00D83202" w14:paraId="76E988AF" w14:textId="5B57AE30">
      <w:pPr>
        <w:jc w:val="both"/>
        <w:rPr>
          <w:rFonts w:cs="Arial"/>
          <w:spacing w:val="-4"/>
          <w:szCs w:val="20"/>
          <w:lang w:val="en-GB"/>
        </w:rPr>
      </w:pPr>
      <w:r w:rsidRPr="007046F5">
        <w:rPr>
          <w:rFonts w:cs="Arial"/>
          <w:spacing w:val="-4"/>
          <w:szCs w:val="20"/>
          <w:lang w:val="en-GB"/>
        </w:rPr>
        <w:t xml:space="preserve">Newly announced OLED models also include the </w:t>
      </w:r>
      <w:r w:rsidRPr="007046F5">
        <w:rPr>
          <w:rFonts w:cs="Arial"/>
          <w:b/>
          <w:bCs/>
          <w:spacing w:val="-4"/>
          <w:szCs w:val="20"/>
          <w:lang w:val="en-GB"/>
        </w:rPr>
        <w:t>Z90A</w:t>
      </w:r>
      <w:r w:rsidRPr="007046F5" w:rsidR="001816B5">
        <w:rPr>
          <w:rStyle w:val="Funotenzeichen"/>
          <w:rFonts w:cs="Arial"/>
          <w:b/>
          <w:bCs/>
          <w:spacing w:val="-4"/>
          <w:szCs w:val="20"/>
          <w:lang w:val="en-GB"/>
        </w:rPr>
        <w:footnoteReference w:id="4"/>
      </w:r>
      <w:r w:rsidRPr="007046F5">
        <w:rPr>
          <w:rFonts w:cs="Arial"/>
          <w:spacing w:val="-4"/>
          <w:szCs w:val="20"/>
          <w:lang w:val="en-GB"/>
        </w:rPr>
        <w:t>, boasting Master OLED Pro</w:t>
      </w:r>
      <w:r w:rsidRPr="007046F5" w:rsidR="001816B5">
        <w:rPr>
          <w:rStyle w:val="Funotenzeichen"/>
          <w:rFonts w:cs="Arial"/>
          <w:spacing w:val="-4"/>
          <w:szCs w:val="20"/>
          <w:lang w:val="en-GB"/>
        </w:rPr>
        <w:footnoteReference w:id="5"/>
      </w:r>
      <w:r w:rsidRPr="007046F5">
        <w:rPr>
          <w:rFonts w:cs="Arial"/>
          <w:spacing w:val="-4"/>
          <w:szCs w:val="20"/>
          <w:lang w:val="en-GB"/>
        </w:rPr>
        <w:t xml:space="preserve"> technology, with the same HCX Pro AI Processor MK II found in the flagship models, for accurate colour and vivid visuals. The Z90A is also a Panasonic Premium TV </w:t>
      </w:r>
      <w:r w:rsidRPr="005F114D" w:rsidR="008116A8">
        <w:rPr>
          <w:rFonts w:cs="Arial"/>
          <w:spacing w:val="-4"/>
          <w:szCs w:val="20"/>
          <w:lang w:val="en-GB"/>
        </w:rPr>
        <w:t>with</w:t>
      </w:r>
      <w:r w:rsidRPr="007046F5">
        <w:rPr>
          <w:rFonts w:cs="Arial"/>
          <w:spacing w:val="-4"/>
          <w:szCs w:val="20"/>
          <w:lang w:val="en-GB"/>
        </w:rPr>
        <w:t xml:space="preserve"> Fire TV built</w:t>
      </w:r>
      <w:r w:rsidR="00947CD0">
        <w:rPr>
          <w:rFonts w:cs="Arial"/>
          <w:spacing w:val="-4"/>
          <w:szCs w:val="20"/>
          <w:lang w:val="en-GB"/>
        </w:rPr>
        <w:t xml:space="preserve"> in</w:t>
      </w:r>
      <w:r w:rsidRPr="007046F5">
        <w:rPr>
          <w:rFonts w:cs="Arial"/>
          <w:spacing w:val="-4"/>
          <w:szCs w:val="20"/>
          <w:lang w:val="en-GB"/>
        </w:rPr>
        <w:t>, Game Mode Extreme offering a 144Hz Refresh Rate, and features Dynamic Theatre Surround Pro with front firing speakers for a spectacular all-round TV experience.</w:t>
      </w:r>
    </w:p>
    <w:p w:rsidRPr="007046F5" w:rsidR="00D83202" w:rsidP="00D83202" w:rsidRDefault="00D83202" w14:paraId="782D93B0" w14:textId="77777777">
      <w:pPr>
        <w:jc w:val="both"/>
        <w:rPr>
          <w:rFonts w:cs="Arial"/>
          <w:spacing w:val="-4"/>
          <w:szCs w:val="20"/>
          <w:lang w:val="en-GB"/>
        </w:rPr>
      </w:pPr>
    </w:p>
    <w:p w:rsidRPr="007046F5" w:rsidR="00D83202" w:rsidP="00D83202" w:rsidRDefault="00D83202" w14:paraId="0787B95B" w14:textId="77777777">
      <w:pPr>
        <w:jc w:val="both"/>
        <w:rPr>
          <w:rFonts w:cs="Arial"/>
          <w:spacing w:val="-4"/>
          <w:szCs w:val="20"/>
          <w:lang w:val="en-GB"/>
        </w:rPr>
      </w:pPr>
      <w:r w:rsidRPr="007046F5">
        <w:rPr>
          <w:rFonts w:cs="Arial"/>
          <w:spacing w:val="-4"/>
          <w:szCs w:val="20"/>
          <w:lang w:val="en-GB"/>
        </w:rPr>
        <w:t xml:space="preserve">Not to mention that far-field voice control with Alexa is available on the </w:t>
      </w:r>
      <w:r w:rsidRPr="007046F5">
        <w:rPr>
          <w:rFonts w:cs="Arial"/>
          <w:b/>
          <w:bCs/>
          <w:spacing w:val="-4"/>
          <w:szCs w:val="20"/>
          <w:lang w:val="en-GB"/>
        </w:rPr>
        <w:t>Z95A, Z93A</w:t>
      </w:r>
      <w:r w:rsidRPr="007046F5">
        <w:rPr>
          <w:rFonts w:cs="Arial"/>
          <w:spacing w:val="-4"/>
          <w:szCs w:val="20"/>
          <w:lang w:val="en-GB"/>
        </w:rPr>
        <w:t xml:space="preserve"> and </w:t>
      </w:r>
      <w:r w:rsidRPr="007046F5">
        <w:rPr>
          <w:rFonts w:cs="Arial"/>
          <w:b/>
          <w:bCs/>
          <w:spacing w:val="-4"/>
          <w:szCs w:val="20"/>
          <w:lang w:val="en-GB"/>
        </w:rPr>
        <w:t>Z90A</w:t>
      </w:r>
      <w:r w:rsidRPr="007046F5">
        <w:rPr>
          <w:rFonts w:cs="Arial"/>
          <w:spacing w:val="-4"/>
          <w:szCs w:val="20"/>
          <w:lang w:val="en-GB"/>
        </w:rPr>
        <w:t xml:space="preserve"> Panasonic smart TVs for the first time, so you can use your voice to easily launch apps, play music, search for titles, control your smart home and more – all from across the living room without reaching for the remote.  </w:t>
      </w:r>
    </w:p>
    <w:p w:rsidRPr="007046F5" w:rsidR="00D83202" w:rsidP="00D83202" w:rsidRDefault="00D83202" w14:paraId="7CDE999E" w14:textId="77777777">
      <w:pPr>
        <w:jc w:val="both"/>
        <w:rPr>
          <w:rFonts w:cs="Arial"/>
          <w:spacing w:val="-4"/>
          <w:szCs w:val="20"/>
          <w:lang w:val="en-GB"/>
        </w:rPr>
      </w:pPr>
    </w:p>
    <w:p w:rsidRPr="007046F5" w:rsidR="00D83202" w:rsidP="00D83202" w:rsidRDefault="00D83202" w14:paraId="02B84022" w14:textId="7BC3F5F6">
      <w:pPr>
        <w:jc w:val="both"/>
        <w:rPr>
          <w:rFonts w:cs="Arial"/>
          <w:spacing w:val="-4"/>
          <w:szCs w:val="20"/>
          <w:lang w:val="en-GB"/>
        </w:rPr>
      </w:pPr>
      <w:r w:rsidRPr="007046F5">
        <w:rPr>
          <w:rFonts w:cs="Arial"/>
          <w:spacing w:val="-4"/>
          <w:szCs w:val="20"/>
          <w:lang w:val="en-GB"/>
        </w:rPr>
        <w:t xml:space="preserve">The </w:t>
      </w:r>
      <w:r w:rsidRPr="007046F5">
        <w:rPr>
          <w:rFonts w:cs="Arial"/>
          <w:b/>
          <w:bCs/>
          <w:spacing w:val="-4"/>
          <w:szCs w:val="20"/>
          <w:lang w:val="en-GB"/>
        </w:rPr>
        <w:t>Z85A</w:t>
      </w:r>
      <w:r w:rsidRPr="007046F5" w:rsidR="001816B5">
        <w:rPr>
          <w:rStyle w:val="Funotenzeichen"/>
          <w:rFonts w:cs="Arial"/>
          <w:b/>
          <w:bCs/>
          <w:spacing w:val="-4"/>
          <w:szCs w:val="20"/>
          <w:lang w:val="en-GB"/>
        </w:rPr>
        <w:footnoteReference w:id="6"/>
      </w:r>
      <w:r w:rsidRPr="007046F5">
        <w:rPr>
          <w:rFonts w:cs="Arial"/>
          <w:spacing w:val="-4"/>
          <w:szCs w:val="20"/>
          <w:lang w:val="en-GB"/>
        </w:rPr>
        <w:t xml:space="preserve"> delivers vibrant 4K OLED visuals with advanced gaming features and 120hz Refresh Rate, HCX Pro AI Processor MK II, Panasonic Premium TV</w:t>
      </w:r>
      <w:r w:rsidR="008116A8">
        <w:rPr>
          <w:rFonts w:cs="Arial"/>
          <w:spacing w:val="-4"/>
          <w:szCs w:val="20"/>
          <w:lang w:val="en-GB"/>
        </w:rPr>
        <w:t xml:space="preserve"> features</w:t>
      </w:r>
      <w:r w:rsidR="005F114D">
        <w:rPr>
          <w:rFonts w:cs="Arial"/>
          <w:spacing w:val="-4"/>
          <w:szCs w:val="20"/>
          <w:lang w:val="en-GB"/>
        </w:rPr>
        <w:t xml:space="preserve"> </w:t>
      </w:r>
      <w:r w:rsidRPr="007046F5">
        <w:rPr>
          <w:rFonts w:cs="Arial"/>
          <w:spacing w:val="-4"/>
          <w:szCs w:val="20"/>
          <w:lang w:val="en-GB"/>
        </w:rPr>
        <w:t>and enhanced audio in a user-friendly design.</w:t>
      </w:r>
    </w:p>
    <w:p w:rsidRPr="007046F5" w:rsidR="00D83202" w:rsidP="00D83202" w:rsidRDefault="00D83202" w14:paraId="718103E2" w14:textId="77777777">
      <w:pPr>
        <w:jc w:val="both"/>
        <w:rPr>
          <w:rFonts w:cs="Arial"/>
          <w:spacing w:val="-4"/>
          <w:szCs w:val="20"/>
          <w:lang w:val="en-GB"/>
        </w:rPr>
      </w:pPr>
    </w:p>
    <w:p w:rsidRPr="007046F5" w:rsidR="00D83202" w:rsidP="00D83202" w:rsidRDefault="00D83202" w14:paraId="7D7EE365" w14:textId="27BFCD0A">
      <w:pPr>
        <w:jc w:val="both"/>
        <w:rPr>
          <w:rFonts w:cs="Arial"/>
          <w:b/>
          <w:bCs/>
          <w:spacing w:val="-4"/>
          <w:szCs w:val="20"/>
          <w:lang w:val="en-GB"/>
        </w:rPr>
      </w:pPr>
      <w:r w:rsidRPr="007046F5">
        <w:rPr>
          <w:rFonts w:cs="Arial"/>
          <w:spacing w:val="-4"/>
          <w:szCs w:val="20"/>
          <w:lang w:val="en-GB"/>
        </w:rPr>
        <w:t xml:space="preserve">And the </w:t>
      </w:r>
      <w:r w:rsidRPr="007046F5">
        <w:rPr>
          <w:rFonts w:cs="Arial"/>
          <w:b/>
          <w:bCs/>
          <w:spacing w:val="-4"/>
          <w:szCs w:val="20"/>
          <w:lang w:val="en-GB"/>
        </w:rPr>
        <w:t>Z80A</w:t>
      </w:r>
      <w:r w:rsidRPr="007046F5" w:rsidR="001816B5">
        <w:rPr>
          <w:rStyle w:val="Funotenzeichen"/>
          <w:rFonts w:cs="Arial"/>
          <w:b/>
          <w:bCs/>
          <w:spacing w:val="-4"/>
          <w:szCs w:val="20"/>
          <w:lang w:val="en-GB"/>
        </w:rPr>
        <w:footnoteReference w:id="7"/>
      </w:r>
      <w:r w:rsidRPr="007046F5">
        <w:rPr>
          <w:rFonts w:cs="Arial"/>
          <w:b/>
          <w:bCs/>
          <w:spacing w:val="-4"/>
          <w:szCs w:val="20"/>
          <w:lang w:val="en-GB"/>
        </w:rPr>
        <w:t xml:space="preserve"> </w:t>
      </w:r>
      <w:r w:rsidRPr="007046F5">
        <w:rPr>
          <w:rFonts w:cs="Arial"/>
          <w:spacing w:val="-4"/>
          <w:szCs w:val="20"/>
          <w:lang w:val="en-GB"/>
        </w:rPr>
        <w:t>combines brilliant quality with smart features for a fantastic OLED viewing experience. It is a Panasonic Premium TV</w:t>
      </w:r>
      <w:r w:rsidR="008116A8">
        <w:rPr>
          <w:rFonts w:cs="Arial"/>
          <w:spacing w:val="-4"/>
          <w:szCs w:val="20"/>
          <w:lang w:val="en-GB"/>
        </w:rPr>
        <w:t xml:space="preserve"> </w:t>
      </w:r>
      <w:r w:rsidR="00947CD0">
        <w:rPr>
          <w:rFonts w:cs="Arial"/>
          <w:spacing w:val="-4"/>
          <w:szCs w:val="20"/>
          <w:lang w:val="en-GB"/>
        </w:rPr>
        <w:t>with the</w:t>
      </w:r>
      <w:r w:rsidRPr="007046F5">
        <w:rPr>
          <w:rFonts w:cs="Arial"/>
          <w:spacing w:val="-4"/>
          <w:szCs w:val="20"/>
          <w:lang w:val="en-GB"/>
        </w:rPr>
        <w:t xml:space="preserve"> Fire TV </w:t>
      </w:r>
      <w:r w:rsidR="00947CD0">
        <w:rPr>
          <w:rFonts w:cs="Arial"/>
          <w:spacing w:val="-4"/>
          <w:szCs w:val="20"/>
          <w:lang w:val="en-GB"/>
        </w:rPr>
        <w:t xml:space="preserve">experience </w:t>
      </w:r>
      <w:r w:rsidRPr="007046F5">
        <w:rPr>
          <w:rFonts w:cs="Arial"/>
          <w:spacing w:val="-4"/>
          <w:szCs w:val="20"/>
          <w:lang w:val="en-GB"/>
        </w:rPr>
        <w:t>built in</w:t>
      </w:r>
      <w:r w:rsidRPr="007046F5" w:rsidR="007D7DD5">
        <w:rPr>
          <w:rFonts w:cs="Arial"/>
          <w:spacing w:val="-4"/>
          <w:szCs w:val="20"/>
          <w:lang w:val="en-GB"/>
        </w:rPr>
        <w:t>, features</w:t>
      </w:r>
      <w:r w:rsidRPr="007046F5">
        <w:rPr>
          <w:rFonts w:cs="Arial"/>
          <w:spacing w:val="-4"/>
          <w:szCs w:val="20"/>
          <w:lang w:val="en-GB"/>
        </w:rPr>
        <w:t xml:space="preserve"> stunning 4K Ultra HD picture quality and FILMMAKER MODE</w:t>
      </w:r>
      <w:r w:rsidRPr="007046F5">
        <w:rPr>
          <w:rFonts w:cs="Arial"/>
          <w:spacing w:val="-4"/>
          <w:szCs w:val="20"/>
          <w:vertAlign w:val="superscript"/>
          <w:lang w:val="en-GB"/>
        </w:rPr>
        <w:t>TM</w:t>
      </w:r>
      <w:r w:rsidRPr="007046F5">
        <w:rPr>
          <w:rFonts w:cs="Arial"/>
          <w:spacing w:val="-4"/>
          <w:szCs w:val="20"/>
          <w:lang w:val="en-GB"/>
        </w:rPr>
        <w:t>, all powered by the HCX Processor.</w:t>
      </w:r>
    </w:p>
    <w:p w:rsidRPr="007046F5" w:rsidR="00D83202" w:rsidP="00D83202" w:rsidRDefault="00D83202" w14:paraId="07E698D9" w14:textId="77777777">
      <w:pPr>
        <w:jc w:val="both"/>
        <w:rPr>
          <w:rFonts w:cs="Arial"/>
          <w:spacing w:val="-4"/>
          <w:szCs w:val="20"/>
          <w:lang w:val="en-GB"/>
        </w:rPr>
      </w:pPr>
    </w:p>
    <w:p w:rsidRPr="007046F5" w:rsidR="00D83202" w:rsidP="00D83202" w:rsidRDefault="00D83202" w14:paraId="348279C0" w14:textId="77777777">
      <w:pPr>
        <w:jc w:val="both"/>
        <w:rPr>
          <w:rFonts w:cs="Arial"/>
          <w:b/>
          <w:bCs/>
          <w:spacing w:val="-4"/>
          <w:sz w:val="24"/>
          <w:szCs w:val="24"/>
          <w:lang w:val="en-GB"/>
        </w:rPr>
      </w:pPr>
      <w:r w:rsidRPr="007046F5">
        <w:rPr>
          <w:rFonts w:cs="Arial"/>
          <w:b/>
          <w:bCs/>
          <w:spacing w:val="-4"/>
          <w:sz w:val="24"/>
          <w:szCs w:val="24"/>
          <w:lang w:val="en-GB"/>
        </w:rPr>
        <w:t>LEDs</w:t>
      </w:r>
    </w:p>
    <w:p w:rsidRPr="007046F5" w:rsidR="00D83202" w:rsidP="00D83202" w:rsidRDefault="00D83202" w14:paraId="0C858814" w14:textId="77777777">
      <w:pPr>
        <w:jc w:val="both"/>
        <w:rPr>
          <w:rFonts w:cs="Arial"/>
          <w:spacing w:val="-4"/>
          <w:szCs w:val="20"/>
          <w:lang w:val="en-GB"/>
        </w:rPr>
      </w:pPr>
    </w:p>
    <w:p w:rsidRPr="007046F5" w:rsidR="00D83202" w:rsidP="00D83202" w:rsidRDefault="00D83202" w14:paraId="79C22C1F" w14:textId="69DB099C">
      <w:pPr>
        <w:jc w:val="both"/>
        <w:rPr>
          <w:rFonts w:cs="Arial"/>
          <w:spacing w:val="-4"/>
          <w:szCs w:val="20"/>
          <w:lang w:val="en-GB"/>
        </w:rPr>
      </w:pPr>
      <w:r w:rsidRPr="007046F5">
        <w:rPr>
          <w:rFonts w:cs="Arial"/>
          <w:spacing w:val="-4"/>
          <w:szCs w:val="20"/>
          <w:lang w:val="en-GB"/>
        </w:rPr>
        <w:t xml:space="preserve">When it comes to the LED range, the </w:t>
      </w:r>
      <w:r w:rsidRPr="007046F5">
        <w:rPr>
          <w:rFonts w:cs="Arial"/>
          <w:b/>
          <w:bCs/>
          <w:spacing w:val="-4"/>
          <w:szCs w:val="20"/>
          <w:lang w:val="en-GB"/>
        </w:rPr>
        <w:t>W95A</w:t>
      </w:r>
      <w:r w:rsidRPr="007046F5" w:rsidR="001816B5">
        <w:rPr>
          <w:rStyle w:val="Funotenzeichen"/>
          <w:rFonts w:cs="Arial"/>
          <w:b/>
          <w:bCs/>
          <w:spacing w:val="-4"/>
          <w:szCs w:val="20"/>
          <w:lang w:val="en-GB"/>
        </w:rPr>
        <w:footnoteReference w:id="8"/>
      </w:r>
      <w:r w:rsidRPr="007046F5">
        <w:rPr>
          <w:rFonts w:cs="Arial"/>
          <w:spacing w:val="-4"/>
          <w:szCs w:val="20"/>
          <w:lang w:val="en-GB"/>
        </w:rPr>
        <w:t xml:space="preserve"> and </w:t>
      </w:r>
      <w:r w:rsidRPr="007046F5">
        <w:rPr>
          <w:rFonts w:cs="Arial"/>
          <w:b/>
          <w:bCs/>
          <w:spacing w:val="-4"/>
          <w:szCs w:val="20"/>
          <w:lang w:val="en-GB"/>
        </w:rPr>
        <w:t>W90A</w:t>
      </w:r>
      <w:r w:rsidRPr="007046F5" w:rsidR="001816B5">
        <w:rPr>
          <w:rStyle w:val="Funotenzeichen"/>
          <w:rFonts w:cs="Arial"/>
          <w:b/>
          <w:bCs/>
          <w:spacing w:val="-4"/>
          <w:szCs w:val="20"/>
          <w:lang w:val="en-GB"/>
        </w:rPr>
        <w:footnoteReference w:id="9"/>
      </w:r>
      <w:r w:rsidRPr="007046F5">
        <w:rPr>
          <w:rFonts w:cs="Arial"/>
          <w:b/>
          <w:bCs/>
          <w:spacing w:val="-4"/>
          <w:szCs w:val="20"/>
          <w:lang w:val="en-GB"/>
        </w:rPr>
        <w:t xml:space="preserve"> </w:t>
      </w:r>
      <w:r w:rsidRPr="007046F5">
        <w:rPr>
          <w:rFonts w:cs="Arial"/>
          <w:spacing w:val="-4"/>
          <w:szCs w:val="20"/>
          <w:lang w:val="en-GB"/>
        </w:rPr>
        <w:t xml:space="preserve">models lead the way. The W95A utilises Mini LED technology for a brighter, contrast-rich 4K Ultra HD picture, all thanks to the HCX Pro AI Processor MK II and </w:t>
      </w:r>
      <w:r w:rsidRPr="007046F5">
        <w:rPr>
          <w:rFonts w:cs="Arial"/>
          <w:spacing w:val="-4"/>
          <w:szCs w:val="20"/>
          <w:lang w:val="en-GB"/>
        </w:rPr>
        <w:t>enhanced FILMMAKER MODE</w:t>
      </w:r>
      <w:r w:rsidRPr="007046F5">
        <w:rPr>
          <w:rFonts w:cs="Arial"/>
          <w:spacing w:val="-4"/>
          <w:szCs w:val="20"/>
          <w:vertAlign w:val="superscript"/>
          <w:lang w:val="en-GB"/>
        </w:rPr>
        <w:t>TM</w:t>
      </w:r>
      <w:r w:rsidRPr="007046F5">
        <w:rPr>
          <w:rFonts w:cs="Arial"/>
          <w:spacing w:val="-4"/>
          <w:szCs w:val="20"/>
          <w:lang w:val="en-GB"/>
        </w:rPr>
        <w:t>. It is also a Panasonic Premium TV</w:t>
      </w:r>
      <w:r w:rsidR="005F114D">
        <w:rPr>
          <w:rFonts w:cs="Arial"/>
          <w:spacing w:val="-4"/>
          <w:szCs w:val="20"/>
          <w:lang w:val="en-GB"/>
        </w:rPr>
        <w:t xml:space="preserve">, </w:t>
      </w:r>
      <w:r w:rsidR="00947CD0">
        <w:rPr>
          <w:rFonts w:cs="Arial"/>
          <w:spacing w:val="-4"/>
          <w:szCs w:val="20"/>
          <w:lang w:val="en-GB"/>
        </w:rPr>
        <w:t>with the</w:t>
      </w:r>
      <w:r w:rsidRPr="007046F5" w:rsidR="00947CD0">
        <w:rPr>
          <w:rFonts w:cs="Arial"/>
          <w:spacing w:val="-4"/>
          <w:szCs w:val="20"/>
          <w:lang w:val="en-GB"/>
        </w:rPr>
        <w:t xml:space="preserve"> </w:t>
      </w:r>
      <w:r w:rsidRPr="007046F5">
        <w:rPr>
          <w:rFonts w:cs="Arial"/>
          <w:spacing w:val="-4"/>
          <w:szCs w:val="20"/>
          <w:lang w:val="en-GB"/>
        </w:rPr>
        <w:t xml:space="preserve">Fire TV </w:t>
      </w:r>
      <w:r w:rsidR="00947CD0">
        <w:rPr>
          <w:rFonts w:cs="Arial"/>
          <w:spacing w:val="-4"/>
          <w:szCs w:val="20"/>
          <w:lang w:val="en-GB"/>
        </w:rPr>
        <w:t xml:space="preserve">experience </w:t>
      </w:r>
      <w:r w:rsidRPr="007046F5">
        <w:rPr>
          <w:rFonts w:cs="Arial"/>
          <w:spacing w:val="-4"/>
          <w:szCs w:val="20"/>
          <w:lang w:val="en-GB"/>
        </w:rPr>
        <w:t>built in</w:t>
      </w:r>
      <w:r w:rsidRPr="007046F5" w:rsidR="00A029CF">
        <w:rPr>
          <w:rFonts w:cs="Arial"/>
          <w:spacing w:val="-4"/>
          <w:szCs w:val="20"/>
          <w:lang w:val="en-GB"/>
        </w:rPr>
        <w:t>, and</w:t>
      </w:r>
      <w:r w:rsidRPr="007046F5">
        <w:rPr>
          <w:rFonts w:cs="Arial"/>
          <w:spacing w:val="-4"/>
          <w:szCs w:val="20"/>
          <w:lang w:val="en-GB"/>
        </w:rPr>
        <w:t xml:space="preserve"> featur</w:t>
      </w:r>
      <w:r w:rsidRPr="007046F5" w:rsidR="00A029CF">
        <w:rPr>
          <w:rFonts w:cs="Arial"/>
          <w:spacing w:val="-4"/>
          <w:szCs w:val="20"/>
          <w:lang w:val="en-GB"/>
        </w:rPr>
        <w:t>es</w:t>
      </w:r>
      <w:r w:rsidRPr="007046F5">
        <w:rPr>
          <w:rFonts w:cs="Arial"/>
          <w:spacing w:val="-4"/>
          <w:szCs w:val="20"/>
          <w:lang w:val="en-GB"/>
        </w:rPr>
        <w:t xml:space="preserve"> 144Hz Game Mode Extreme and True Game Mode for the ultimate viewing and gaming experience.</w:t>
      </w:r>
    </w:p>
    <w:p w:rsidRPr="007046F5" w:rsidR="00D83202" w:rsidP="00D83202" w:rsidRDefault="00D83202" w14:paraId="29239EB2" w14:textId="77777777">
      <w:pPr>
        <w:jc w:val="both"/>
        <w:rPr>
          <w:rFonts w:cs="Arial"/>
          <w:spacing w:val="-4"/>
          <w:szCs w:val="20"/>
          <w:lang w:val="en-GB"/>
        </w:rPr>
      </w:pPr>
    </w:p>
    <w:p w:rsidRPr="007046F5" w:rsidR="00D83202" w:rsidP="00D83202" w:rsidRDefault="00A029CF" w14:paraId="4B9EE05A" w14:textId="421CA552">
      <w:pPr>
        <w:jc w:val="both"/>
        <w:rPr>
          <w:rFonts w:cs="Arial"/>
          <w:spacing w:val="-4"/>
          <w:szCs w:val="20"/>
          <w:lang w:val="en-GB"/>
        </w:rPr>
      </w:pPr>
      <w:r w:rsidRPr="007046F5">
        <w:rPr>
          <w:rFonts w:cs="Arial"/>
          <w:spacing w:val="-4"/>
          <w:szCs w:val="20"/>
          <w:lang w:val="en-GB"/>
        </w:rPr>
        <w:t>Meanwhile, the W90A combines Full Array LED backlighting with HCX Pro AI Processor MK II for dynamic images, Panasonic Premium TV</w:t>
      </w:r>
      <w:r w:rsidR="008116A8">
        <w:rPr>
          <w:rFonts w:cs="Arial"/>
          <w:spacing w:val="-4"/>
          <w:szCs w:val="20"/>
          <w:lang w:val="en-GB"/>
        </w:rPr>
        <w:t xml:space="preserve"> features</w:t>
      </w:r>
      <w:r w:rsidR="005F114D">
        <w:rPr>
          <w:rFonts w:cs="Arial"/>
          <w:spacing w:val="-4"/>
          <w:szCs w:val="20"/>
          <w:lang w:val="en-GB"/>
        </w:rPr>
        <w:t xml:space="preserve">, </w:t>
      </w:r>
      <w:r w:rsidRPr="007046F5">
        <w:rPr>
          <w:rFonts w:cs="Arial"/>
          <w:spacing w:val="-4"/>
          <w:szCs w:val="20"/>
          <w:lang w:val="en-GB"/>
        </w:rPr>
        <w:t>elevated gaming with 144Hz Refresh Rate and comprehensive smart home features.</w:t>
      </w:r>
    </w:p>
    <w:p w:rsidRPr="007046F5" w:rsidR="00A029CF" w:rsidP="00D83202" w:rsidRDefault="00A029CF" w14:paraId="1CF61026" w14:textId="77777777">
      <w:pPr>
        <w:jc w:val="both"/>
        <w:rPr>
          <w:rFonts w:cs="Arial"/>
          <w:spacing w:val="-4"/>
          <w:szCs w:val="20"/>
          <w:lang w:val="en-GB"/>
        </w:rPr>
      </w:pPr>
    </w:p>
    <w:p w:rsidRPr="007046F5" w:rsidR="00D83202" w:rsidP="00D83202" w:rsidRDefault="00D83202" w14:paraId="2911C36C" w14:textId="7C5EFFB5">
      <w:pPr>
        <w:jc w:val="both"/>
        <w:rPr>
          <w:rFonts w:cs="Arial"/>
          <w:spacing w:val="-4"/>
          <w:szCs w:val="20"/>
          <w:lang w:val="en-GB"/>
        </w:rPr>
      </w:pPr>
      <w:r w:rsidRPr="007046F5">
        <w:rPr>
          <w:rFonts w:cs="Arial"/>
          <w:spacing w:val="-4"/>
          <w:szCs w:val="20"/>
          <w:lang w:val="en-GB"/>
        </w:rPr>
        <w:t xml:space="preserve">Further models include the </w:t>
      </w:r>
      <w:r w:rsidRPr="007046F5">
        <w:rPr>
          <w:rFonts w:cs="Arial"/>
          <w:b/>
          <w:bCs/>
          <w:spacing w:val="-4"/>
          <w:szCs w:val="20"/>
          <w:lang w:val="en-GB"/>
        </w:rPr>
        <w:t>W80A</w:t>
      </w:r>
      <w:r w:rsidRPr="007046F5" w:rsidR="001816B5">
        <w:rPr>
          <w:rStyle w:val="Funotenzeichen"/>
          <w:rFonts w:cs="Arial"/>
          <w:b/>
          <w:bCs/>
          <w:spacing w:val="-4"/>
          <w:szCs w:val="20"/>
          <w:lang w:val="en-GB"/>
        </w:rPr>
        <w:footnoteReference w:id="10"/>
      </w:r>
      <w:r w:rsidRPr="007046F5">
        <w:rPr>
          <w:rFonts w:cs="Arial"/>
          <w:b/>
          <w:bCs/>
          <w:spacing w:val="-4"/>
          <w:szCs w:val="20"/>
          <w:lang w:val="en-GB"/>
        </w:rPr>
        <w:t xml:space="preserve"> </w:t>
      </w:r>
      <w:r w:rsidRPr="007046F5">
        <w:rPr>
          <w:rFonts w:cs="Arial"/>
          <w:spacing w:val="-4"/>
          <w:szCs w:val="20"/>
          <w:lang w:val="en-GB"/>
        </w:rPr>
        <w:t>featuring 4K LED panels offering bright colours, sharp contrasts, and precise details thanks to Dolby Vision</w:t>
      </w:r>
      <w:r w:rsidRPr="00DB26E9" w:rsidR="00DB26E9">
        <w:rPr>
          <w:rFonts w:cs="Arial"/>
          <w:spacing w:val="-4"/>
          <w:szCs w:val="20"/>
          <w:lang w:val="en-GB"/>
        </w:rPr>
        <w:t>®</w:t>
      </w:r>
      <w:r w:rsidRPr="007046F5">
        <w:rPr>
          <w:rFonts w:cs="Arial"/>
          <w:spacing w:val="-4"/>
          <w:szCs w:val="20"/>
          <w:lang w:val="en-GB"/>
        </w:rPr>
        <w:t xml:space="preserve">, HDR10+ and FILMMAKER MODE. </w:t>
      </w:r>
      <w:r w:rsidRPr="007046F5" w:rsidR="00A029CF">
        <w:rPr>
          <w:rFonts w:cs="Arial"/>
          <w:spacing w:val="-4"/>
          <w:szCs w:val="20"/>
          <w:lang w:val="en-GB"/>
        </w:rPr>
        <w:t>This</w:t>
      </w:r>
      <w:r w:rsidRPr="007046F5">
        <w:rPr>
          <w:rFonts w:cs="Arial"/>
          <w:spacing w:val="-4"/>
          <w:szCs w:val="20"/>
          <w:lang w:val="en-GB"/>
        </w:rPr>
        <w:t xml:space="preserve"> Panasonic Premium TV </w:t>
      </w:r>
      <w:r w:rsidRPr="007046F5" w:rsidR="00A029CF">
        <w:rPr>
          <w:rFonts w:cs="Arial"/>
          <w:spacing w:val="-4"/>
          <w:szCs w:val="20"/>
          <w:lang w:val="en-GB"/>
        </w:rPr>
        <w:t xml:space="preserve">also </w:t>
      </w:r>
      <w:r w:rsidR="00947CD0">
        <w:rPr>
          <w:rFonts w:cs="Arial"/>
          <w:spacing w:val="-4"/>
          <w:szCs w:val="20"/>
          <w:lang w:val="en-GB"/>
        </w:rPr>
        <w:t>comes with the</w:t>
      </w:r>
      <w:r w:rsidRPr="007046F5" w:rsidR="00947CD0">
        <w:rPr>
          <w:rFonts w:cs="Arial"/>
          <w:spacing w:val="-4"/>
          <w:szCs w:val="20"/>
          <w:lang w:val="en-GB"/>
        </w:rPr>
        <w:t xml:space="preserve"> </w:t>
      </w:r>
      <w:r w:rsidRPr="007046F5">
        <w:rPr>
          <w:rFonts w:cs="Arial"/>
          <w:spacing w:val="-4"/>
          <w:szCs w:val="20"/>
          <w:lang w:val="en-GB"/>
        </w:rPr>
        <w:t xml:space="preserve">Fire TV </w:t>
      </w:r>
      <w:r w:rsidR="00947CD0">
        <w:rPr>
          <w:rFonts w:cs="Arial"/>
          <w:spacing w:val="-4"/>
          <w:szCs w:val="20"/>
          <w:lang w:val="en-GB"/>
        </w:rPr>
        <w:t xml:space="preserve">experience </w:t>
      </w:r>
      <w:r w:rsidRPr="007046F5">
        <w:rPr>
          <w:rFonts w:cs="Arial"/>
          <w:spacing w:val="-4"/>
          <w:szCs w:val="20"/>
          <w:lang w:val="en-GB"/>
        </w:rPr>
        <w:t xml:space="preserve">built </w:t>
      </w:r>
      <w:r w:rsidR="00947CD0">
        <w:rPr>
          <w:rFonts w:cs="Arial"/>
          <w:spacing w:val="-4"/>
          <w:szCs w:val="20"/>
          <w:lang w:val="en-GB"/>
        </w:rPr>
        <w:t xml:space="preserve">in </w:t>
      </w:r>
      <w:r w:rsidRPr="007046F5" w:rsidR="00A029CF">
        <w:rPr>
          <w:rFonts w:cs="Arial"/>
          <w:spacing w:val="-4"/>
          <w:szCs w:val="20"/>
          <w:lang w:val="en-GB"/>
        </w:rPr>
        <w:t>so</w:t>
      </w:r>
      <w:r w:rsidRPr="007046F5">
        <w:rPr>
          <w:rFonts w:cs="Arial"/>
          <w:spacing w:val="-4"/>
          <w:szCs w:val="20"/>
          <w:lang w:val="en-GB"/>
        </w:rPr>
        <w:t xml:space="preserve"> the W80 offers </w:t>
      </w:r>
      <w:r w:rsidRPr="007046F5" w:rsidR="00A029CF">
        <w:rPr>
          <w:rFonts w:cs="Arial"/>
          <w:spacing w:val="-4"/>
          <w:szCs w:val="20"/>
          <w:lang w:val="en-GB"/>
        </w:rPr>
        <w:t xml:space="preserve">users </w:t>
      </w:r>
      <w:r w:rsidRPr="007046F5">
        <w:rPr>
          <w:rFonts w:cs="Arial"/>
          <w:spacing w:val="-4"/>
          <w:szCs w:val="20"/>
          <w:lang w:val="en-GB"/>
        </w:rPr>
        <w:t>a vast selection of streaming content and smart capabilities, making it an exceptional choice for those seeking high-quality viewing and smart functionality.</w:t>
      </w:r>
    </w:p>
    <w:p w:rsidRPr="007046F5" w:rsidR="00D83202" w:rsidP="00D83202" w:rsidRDefault="00D83202" w14:paraId="2982E133" w14:textId="77777777">
      <w:pPr>
        <w:jc w:val="both"/>
        <w:rPr>
          <w:rFonts w:cs="Arial"/>
          <w:spacing w:val="-4"/>
          <w:szCs w:val="20"/>
          <w:lang w:val="en-GB"/>
        </w:rPr>
      </w:pPr>
    </w:p>
    <w:p w:rsidRPr="007046F5" w:rsidR="00D83202" w:rsidP="00D83202" w:rsidRDefault="00D83202" w14:paraId="1D0628A3" w14:textId="7D7EDC5B">
      <w:pPr>
        <w:jc w:val="both"/>
        <w:rPr>
          <w:rFonts w:cs="Arial"/>
          <w:spacing w:val="-4"/>
          <w:szCs w:val="20"/>
          <w:lang w:val="en-GB"/>
        </w:rPr>
      </w:pPr>
      <w:r w:rsidRPr="007046F5">
        <w:rPr>
          <w:rFonts w:cs="Arial"/>
          <w:spacing w:val="-4"/>
          <w:szCs w:val="20"/>
          <w:lang w:val="en-GB"/>
        </w:rPr>
        <w:t xml:space="preserve">The </w:t>
      </w:r>
      <w:r w:rsidRPr="007046F5">
        <w:rPr>
          <w:rFonts w:cs="Arial"/>
          <w:b/>
          <w:bCs/>
          <w:spacing w:val="-4"/>
          <w:szCs w:val="20"/>
          <w:lang w:val="en-GB"/>
        </w:rPr>
        <w:t>W70A</w:t>
      </w:r>
      <w:r w:rsidRPr="007046F5" w:rsidR="001816B5">
        <w:rPr>
          <w:rStyle w:val="Funotenzeichen"/>
          <w:rFonts w:cs="Arial"/>
          <w:b/>
          <w:bCs/>
          <w:spacing w:val="-4"/>
          <w:szCs w:val="20"/>
          <w:lang w:val="en-GB"/>
        </w:rPr>
        <w:footnoteReference w:id="11"/>
      </w:r>
      <w:r w:rsidRPr="007046F5">
        <w:rPr>
          <w:rFonts w:cs="Arial"/>
          <w:spacing w:val="-4"/>
          <w:szCs w:val="20"/>
          <w:lang w:val="en-GB"/>
        </w:rPr>
        <w:t xml:space="preserve"> and </w:t>
      </w:r>
      <w:r w:rsidRPr="007046F5">
        <w:rPr>
          <w:rFonts w:cs="Arial"/>
          <w:b/>
          <w:bCs/>
          <w:spacing w:val="-4"/>
          <w:szCs w:val="20"/>
          <w:lang w:val="en-GB"/>
        </w:rPr>
        <w:t>W60A</w:t>
      </w:r>
      <w:r w:rsidRPr="007046F5" w:rsidR="001816B5">
        <w:rPr>
          <w:rStyle w:val="Funotenzeichen"/>
          <w:rFonts w:cs="Arial"/>
          <w:b/>
          <w:bCs/>
          <w:spacing w:val="-4"/>
          <w:szCs w:val="20"/>
          <w:lang w:val="en-GB"/>
        </w:rPr>
        <w:footnoteReference w:id="12"/>
      </w:r>
      <w:r w:rsidRPr="007046F5">
        <w:rPr>
          <w:rFonts w:cs="Arial"/>
          <w:spacing w:val="-4"/>
          <w:szCs w:val="20"/>
          <w:lang w:val="en-GB"/>
        </w:rPr>
        <w:t xml:space="preserve"> LED models offer Google TV and Powered by TiVo operating systems respectively, giving users an alternative way to access streaming services and live TV. </w:t>
      </w:r>
    </w:p>
    <w:p w:rsidRPr="007046F5" w:rsidR="00D83202" w:rsidP="00D83202" w:rsidRDefault="00D83202" w14:paraId="25AC24BB" w14:textId="77777777">
      <w:pPr>
        <w:jc w:val="both"/>
        <w:rPr>
          <w:rFonts w:cs="Arial"/>
          <w:spacing w:val="-4"/>
          <w:szCs w:val="20"/>
          <w:lang w:val="en-GB"/>
        </w:rPr>
      </w:pPr>
    </w:p>
    <w:p w:rsidRPr="007046F5" w:rsidR="00D83202" w:rsidP="00D83202" w:rsidRDefault="00D83202" w14:paraId="1051B728" w14:textId="77777777">
      <w:pPr>
        <w:jc w:val="both"/>
        <w:rPr>
          <w:rFonts w:cs="Arial"/>
          <w:spacing w:val="-4"/>
          <w:szCs w:val="20"/>
          <w:lang w:val="en-GB"/>
        </w:rPr>
      </w:pPr>
      <w:r w:rsidRPr="007046F5">
        <w:rPr>
          <w:rFonts w:cs="Arial"/>
          <w:spacing w:val="-4"/>
          <w:szCs w:val="20"/>
          <w:lang w:val="en-GB"/>
        </w:rPr>
        <w:t xml:space="preserve">More than just a TV, with Chromecast built-in™, the W70A also makes it simple to share movies, TV shows, photos, or smart home device screens from your phone or tablet straight to your TV. </w:t>
      </w:r>
    </w:p>
    <w:p w:rsidRPr="007046F5" w:rsidR="00D83202" w:rsidP="00D83202" w:rsidRDefault="00D83202" w14:paraId="0BCC3ECD" w14:textId="77777777">
      <w:pPr>
        <w:jc w:val="both"/>
        <w:rPr>
          <w:rFonts w:cs="Arial"/>
          <w:spacing w:val="-4"/>
          <w:szCs w:val="20"/>
          <w:lang w:val="en-GB"/>
        </w:rPr>
      </w:pPr>
    </w:p>
    <w:p w:rsidRPr="007046F5" w:rsidR="00D83202" w:rsidP="00D83202" w:rsidRDefault="00D83202" w14:paraId="29EC2704" w14:textId="77777777">
      <w:pPr>
        <w:jc w:val="both"/>
        <w:rPr>
          <w:rFonts w:cs="Arial"/>
          <w:spacing w:val="-4"/>
          <w:szCs w:val="20"/>
          <w:lang w:val="en-GB"/>
        </w:rPr>
      </w:pPr>
      <w:r w:rsidRPr="007046F5">
        <w:rPr>
          <w:rFonts w:cs="Arial"/>
          <w:spacing w:val="-4"/>
          <w:szCs w:val="20"/>
          <w:lang w:val="en-GB"/>
        </w:rPr>
        <w:t xml:space="preserve">While the W60A TiVo TV remote comes with free-flowing voice search that features natural, conversational dialogue. If you only remember the genre, famous quote, featured song, or actor’s name of a movie or TV show, you can refine the search as you go with fast, highly relevant results and recommendations. </w:t>
      </w:r>
    </w:p>
    <w:p w:rsidRPr="007046F5" w:rsidR="00A029CF" w:rsidP="00D83202" w:rsidRDefault="00A029CF" w14:paraId="1F698DE1" w14:textId="77777777">
      <w:pPr>
        <w:jc w:val="both"/>
        <w:rPr>
          <w:rFonts w:cs="Arial"/>
          <w:spacing w:val="-4"/>
          <w:szCs w:val="20"/>
          <w:lang w:val="en-GB"/>
        </w:rPr>
      </w:pPr>
    </w:p>
    <w:p w:rsidRPr="007046F5" w:rsidR="00D83202" w:rsidP="00D83202" w:rsidRDefault="00D83202" w14:paraId="63A181BE" w14:textId="1E857869">
      <w:pPr>
        <w:jc w:val="both"/>
        <w:rPr>
          <w:rFonts w:cs="Arial"/>
          <w:spacing w:val="-4"/>
          <w:szCs w:val="20"/>
          <w:lang w:val="en-GB"/>
        </w:rPr>
      </w:pPr>
      <w:r w:rsidRPr="007046F5">
        <w:rPr>
          <w:rFonts w:cs="Arial"/>
          <w:spacing w:val="-4"/>
          <w:szCs w:val="20"/>
          <w:lang w:val="en-GB"/>
        </w:rPr>
        <w:t xml:space="preserve">Finally, the new </w:t>
      </w:r>
      <w:r w:rsidRPr="007046F5">
        <w:rPr>
          <w:rFonts w:cs="Arial"/>
          <w:b/>
          <w:bCs/>
          <w:spacing w:val="-4"/>
          <w:szCs w:val="20"/>
          <w:lang w:val="en-GB"/>
        </w:rPr>
        <w:t>S55/50</w:t>
      </w:r>
      <w:r w:rsidRPr="007046F5" w:rsidR="001816B5">
        <w:rPr>
          <w:rStyle w:val="Funotenzeichen"/>
          <w:rFonts w:cs="Arial"/>
          <w:b/>
          <w:bCs/>
          <w:spacing w:val="-4"/>
          <w:szCs w:val="20"/>
          <w:lang w:val="en-GB"/>
        </w:rPr>
        <w:footnoteReference w:id="13"/>
      </w:r>
      <w:r w:rsidRPr="007046F5">
        <w:rPr>
          <w:rFonts w:cs="Arial"/>
          <w:spacing w:val="-4"/>
          <w:szCs w:val="20"/>
          <w:lang w:val="en-GB"/>
        </w:rPr>
        <w:t xml:space="preserve"> </w:t>
      </w:r>
      <w:r w:rsidRPr="007046F5" w:rsidR="00A029CF">
        <w:rPr>
          <w:rFonts w:cs="Arial"/>
          <w:spacing w:val="-4"/>
          <w:szCs w:val="20"/>
          <w:lang w:val="en-GB"/>
        </w:rPr>
        <w:t xml:space="preserve">comes </w:t>
      </w:r>
      <w:r w:rsidRPr="007046F5">
        <w:rPr>
          <w:rFonts w:cs="Arial"/>
          <w:spacing w:val="-4"/>
          <w:szCs w:val="20"/>
          <w:lang w:val="en-GB"/>
        </w:rPr>
        <w:t xml:space="preserve">with Fire TV built in while the </w:t>
      </w:r>
      <w:r w:rsidRPr="007046F5">
        <w:rPr>
          <w:rFonts w:cs="Arial"/>
          <w:b/>
          <w:bCs/>
          <w:spacing w:val="-4"/>
          <w:szCs w:val="20"/>
          <w:lang w:val="en-GB"/>
        </w:rPr>
        <w:t>S45/S40</w:t>
      </w:r>
      <w:r w:rsidRPr="007046F5" w:rsidR="001816B5">
        <w:rPr>
          <w:rStyle w:val="Funotenzeichen"/>
          <w:rFonts w:cs="Arial"/>
          <w:b/>
          <w:bCs/>
          <w:spacing w:val="-4"/>
          <w:szCs w:val="20"/>
          <w:lang w:val="en-GB"/>
        </w:rPr>
        <w:footnoteReference w:id="14"/>
      </w:r>
      <w:r w:rsidRPr="007046F5">
        <w:rPr>
          <w:rFonts w:cs="Arial"/>
          <w:b/>
          <w:bCs/>
          <w:spacing w:val="-4"/>
          <w:szCs w:val="20"/>
          <w:lang w:val="en-GB"/>
        </w:rPr>
        <w:t xml:space="preserve"> </w:t>
      </w:r>
      <w:r w:rsidRPr="007046F5">
        <w:rPr>
          <w:rFonts w:cs="Arial"/>
          <w:spacing w:val="-4"/>
          <w:szCs w:val="20"/>
          <w:lang w:val="en-GB"/>
        </w:rPr>
        <w:t xml:space="preserve">models are Powered by TiVo—offering consumers a variety of smart features and operating systems to choose from all packaged in televisions with reliable picture quality and sound. Meanwhile, the </w:t>
      </w:r>
      <w:r w:rsidRPr="007046F5">
        <w:rPr>
          <w:rFonts w:cs="Arial"/>
          <w:b/>
          <w:bCs/>
          <w:spacing w:val="-4"/>
          <w:szCs w:val="20"/>
          <w:lang w:val="en-GB"/>
        </w:rPr>
        <w:t>N30</w:t>
      </w:r>
      <w:r w:rsidRPr="007046F5" w:rsidR="001816B5">
        <w:rPr>
          <w:rStyle w:val="Funotenzeichen"/>
          <w:rFonts w:cs="Arial"/>
          <w:b/>
          <w:bCs/>
          <w:spacing w:val="-4"/>
          <w:szCs w:val="20"/>
          <w:lang w:val="en-GB"/>
        </w:rPr>
        <w:footnoteReference w:id="15"/>
      </w:r>
      <w:r w:rsidRPr="007046F5">
        <w:rPr>
          <w:rFonts w:cs="Arial"/>
          <w:spacing w:val="-4"/>
          <w:szCs w:val="20"/>
          <w:lang w:val="en-GB"/>
        </w:rPr>
        <w:t xml:space="preserve"> LED gives consumers an HD LED TV option without smart features.</w:t>
      </w:r>
    </w:p>
    <w:p w:rsidRPr="007046F5" w:rsidR="00D83202" w:rsidP="00D83202" w:rsidRDefault="00D83202" w14:paraId="45FB4631" w14:textId="77777777">
      <w:pPr>
        <w:jc w:val="both"/>
        <w:rPr>
          <w:rFonts w:cs="Arial"/>
          <w:spacing w:val="-4"/>
          <w:szCs w:val="20"/>
          <w:lang w:val="en-GB"/>
        </w:rPr>
      </w:pPr>
    </w:p>
    <w:p w:rsidRPr="007046F5" w:rsidR="00D83202" w:rsidP="00D83202" w:rsidRDefault="00D83202" w14:paraId="53C09C6B" w14:textId="62D23FD6">
      <w:pPr>
        <w:jc w:val="both"/>
        <w:rPr>
          <w:rFonts w:cs="Arial"/>
          <w:b/>
          <w:bCs/>
          <w:spacing w:val="-4"/>
          <w:sz w:val="24"/>
          <w:szCs w:val="24"/>
          <w:lang w:val="en-GB"/>
        </w:rPr>
      </w:pPr>
      <w:r w:rsidRPr="007046F5">
        <w:rPr>
          <w:rFonts w:cs="Arial"/>
          <w:b/>
          <w:bCs/>
          <w:spacing w:val="-4"/>
          <w:sz w:val="24"/>
          <w:szCs w:val="24"/>
          <w:lang w:val="en-GB"/>
        </w:rPr>
        <w:t>See it all. Feel it all.</w:t>
      </w:r>
    </w:p>
    <w:p w:rsidRPr="007046F5" w:rsidR="00D83202" w:rsidP="00D83202" w:rsidRDefault="00D83202" w14:paraId="1F3D8DD0" w14:textId="77777777">
      <w:pPr>
        <w:jc w:val="both"/>
        <w:rPr>
          <w:rFonts w:cs="Arial"/>
          <w:spacing w:val="-4"/>
          <w:szCs w:val="20"/>
          <w:lang w:val="en-GB"/>
        </w:rPr>
      </w:pPr>
    </w:p>
    <w:p w:rsidRPr="007046F5" w:rsidR="00D83202" w:rsidP="00D83202" w:rsidRDefault="00D83202" w14:paraId="17762F58" w14:textId="77777777">
      <w:pPr>
        <w:jc w:val="both"/>
        <w:rPr>
          <w:rFonts w:cs="Arial"/>
          <w:spacing w:val="-4"/>
          <w:szCs w:val="20"/>
          <w:lang w:val="en-GB"/>
        </w:rPr>
      </w:pPr>
      <w:r w:rsidRPr="007046F5">
        <w:rPr>
          <w:rFonts w:cs="Arial"/>
          <w:spacing w:val="-4"/>
          <w:szCs w:val="20"/>
          <w:lang w:val="en-GB"/>
        </w:rPr>
        <w:t>When it comes to choosing a TV, picture quality is everything. Headlined by the Z95A and Z93A, the new 2024 line up is designed with picture quality at its core.</w:t>
      </w:r>
    </w:p>
    <w:p w:rsidRPr="007046F5" w:rsidR="00D83202" w:rsidP="00D83202" w:rsidRDefault="00D83202" w14:paraId="2C030116" w14:textId="77777777">
      <w:pPr>
        <w:jc w:val="both"/>
        <w:rPr>
          <w:rFonts w:cs="Arial"/>
          <w:spacing w:val="-4"/>
          <w:szCs w:val="20"/>
          <w:lang w:val="en-GB"/>
        </w:rPr>
      </w:pPr>
    </w:p>
    <w:p w:rsidRPr="007046F5" w:rsidR="00D83202" w:rsidP="00D83202" w:rsidRDefault="00D83202" w14:paraId="0A4D72BA" w14:textId="77777777">
      <w:pPr>
        <w:jc w:val="both"/>
        <w:rPr>
          <w:rFonts w:cs="Arial"/>
          <w:spacing w:val="-4"/>
          <w:szCs w:val="20"/>
          <w:lang w:val="en-GB"/>
        </w:rPr>
      </w:pPr>
      <w:r w:rsidRPr="007046F5">
        <w:rPr>
          <w:rFonts w:cs="Arial"/>
          <w:spacing w:val="-4"/>
          <w:szCs w:val="20"/>
          <w:lang w:val="en-GB"/>
        </w:rPr>
        <w:t>The Z95A, for example, features the Master OLED Ultimate panel module, coupled with the new state-of-the-art Micro Lens Array (MLA) panel, together achieving unprecedented brightness levels thanks to a multi-layer heat management system developed by Panasonic engineers.</w:t>
      </w:r>
    </w:p>
    <w:p w:rsidRPr="007046F5" w:rsidR="00D83202" w:rsidP="00D83202" w:rsidRDefault="00D83202" w14:paraId="5836F2DB" w14:textId="77777777">
      <w:pPr>
        <w:jc w:val="both"/>
        <w:rPr>
          <w:rFonts w:cs="Arial"/>
          <w:spacing w:val="-4"/>
          <w:szCs w:val="20"/>
          <w:lang w:val="en-GB"/>
        </w:rPr>
      </w:pPr>
    </w:p>
    <w:p w:rsidRPr="007046F5" w:rsidR="00D83202" w:rsidP="00D83202" w:rsidRDefault="00D83202" w14:paraId="4F0F989E" w14:textId="77777777">
      <w:pPr>
        <w:jc w:val="both"/>
        <w:rPr>
          <w:rFonts w:cs="Arial"/>
          <w:spacing w:val="-4"/>
          <w:szCs w:val="20"/>
          <w:lang w:val="en-GB"/>
        </w:rPr>
      </w:pPr>
      <w:r w:rsidRPr="007046F5">
        <w:rPr>
          <w:rFonts w:cs="Arial"/>
          <w:spacing w:val="-4"/>
          <w:szCs w:val="20"/>
          <w:lang w:val="en-GB"/>
        </w:rPr>
        <w:t>Panasonic high-end OLED TVs are also fine-tuned in Hollywood by one of the best colourists in the world —and trusted collaborator of some of the world’s best filmmakers— Stefan Sonnenfeld. The result is accurate colour recreation for perfect white balance and gradation, creating a strikingly bright, vivid, and detailed picture that not only sets a new benchmark in OLED technology but demonstrates Panasonic’s commitment to best-in-class viewing experience.</w:t>
      </w:r>
    </w:p>
    <w:p w:rsidRPr="007046F5" w:rsidR="00D83202" w:rsidP="00D83202" w:rsidRDefault="00D83202" w14:paraId="245ED62B" w14:textId="77777777">
      <w:pPr>
        <w:jc w:val="both"/>
        <w:rPr>
          <w:rFonts w:cs="Arial"/>
          <w:spacing w:val="-4"/>
          <w:szCs w:val="20"/>
          <w:lang w:val="en-GB"/>
        </w:rPr>
      </w:pPr>
    </w:p>
    <w:p w:rsidRPr="007046F5" w:rsidR="00D83202" w:rsidP="00D83202" w:rsidRDefault="00D83202" w14:paraId="654AF142" w14:textId="77777777">
      <w:pPr>
        <w:jc w:val="both"/>
        <w:rPr>
          <w:rFonts w:cs="Arial"/>
          <w:spacing w:val="-4"/>
          <w:szCs w:val="20"/>
          <w:lang w:val="en-GB"/>
        </w:rPr>
      </w:pPr>
      <w:r w:rsidRPr="007046F5">
        <w:rPr>
          <w:rFonts w:cs="Arial"/>
          <w:spacing w:val="-4"/>
          <w:szCs w:val="20"/>
          <w:lang w:val="en-GB"/>
        </w:rPr>
        <w:t xml:space="preserve">However, it’s not only human hands that help deliver impressive picture quality. Panasonic are committed to embracing new technological advancements, including an increased use of AI in the latest line-up.  </w:t>
      </w:r>
    </w:p>
    <w:p w:rsidRPr="007046F5" w:rsidR="00D83202" w:rsidP="00D83202" w:rsidRDefault="00D83202" w14:paraId="07164F51" w14:textId="77777777">
      <w:pPr>
        <w:jc w:val="both"/>
        <w:rPr>
          <w:rFonts w:cs="Arial"/>
          <w:spacing w:val="-4"/>
          <w:szCs w:val="20"/>
          <w:lang w:val="en-GB"/>
        </w:rPr>
      </w:pPr>
    </w:p>
    <w:p w:rsidRPr="007046F5" w:rsidR="00D83202" w:rsidP="00D83202" w:rsidRDefault="00D83202" w14:paraId="7DED7DD6" w14:textId="49C07891">
      <w:pPr>
        <w:jc w:val="both"/>
        <w:rPr>
          <w:rFonts w:cs="Arial"/>
          <w:spacing w:val="-4"/>
          <w:szCs w:val="20"/>
          <w:lang w:val="en-GB"/>
        </w:rPr>
      </w:pPr>
      <w:r w:rsidRPr="007046F5">
        <w:rPr>
          <w:rFonts w:cs="Arial"/>
          <w:spacing w:val="-4"/>
          <w:szCs w:val="20"/>
          <w:lang w:val="en-GB"/>
        </w:rPr>
        <w:t>The new top-end OLEDs and LEDs</w:t>
      </w:r>
      <w:r w:rsidRPr="007046F5" w:rsidR="001816B5">
        <w:rPr>
          <w:rStyle w:val="Funotenzeichen"/>
          <w:rFonts w:cs="Arial"/>
          <w:spacing w:val="-4"/>
          <w:szCs w:val="20"/>
          <w:lang w:val="en-GB"/>
        </w:rPr>
        <w:footnoteReference w:id="16"/>
      </w:r>
      <w:r w:rsidRPr="007046F5">
        <w:rPr>
          <w:rFonts w:cs="Arial"/>
          <w:spacing w:val="-4"/>
          <w:szCs w:val="20"/>
          <w:lang w:val="en-GB"/>
        </w:rPr>
        <w:t xml:space="preserve"> benefit from intelligent processing thanks to</w:t>
      </w:r>
      <w:r w:rsidRPr="007046F5">
        <w:rPr>
          <w:rFonts w:cs="Arial"/>
          <w:b/>
          <w:bCs/>
          <w:spacing w:val="-4"/>
          <w:szCs w:val="20"/>
          <w:lang w:val="en-GB"/>
        </w:rPr>
        <w:t xml:space="preserve"> </w:t>
      </w:r>
      <w:r w:rsidRPr="007046F5">
        <w:rPr>
          <w:rFonts w:cs="Arial"/>
          <w:spacing w:val="-4"/>
          <w:szCs w:val="20"/>
          <w:lang w:val="en-GB"/>
        </w:rPr>
        <w:t>the HCX Pro AI Processor MK II, packed with Japanese technology. With AI-enhanced upscaling and superior noise reduction, the processor powers the 4K Fine Remaster Engine which ensures that every scene is displayed with the utmost precision and naturalism, which is a particularly beneficial feature when it comes to compressed streaming content. AI also deciphers what type of content you are watching and adjusts the picture and sound automatically for you.</w:t>
      </w:r>
    </w:p>
    <w:p w:rsidRPr="007046F5" w:rsidR="00D83202" w:rsidP="00D83202" w:rsidRDefault="00D83202" w14:paraId="1B01696A" w14:textId="77777777">
      <w:pPr>
        <w:jc w:val="both"/>
        <w:rPr>
          <w:rFonts w:cs="Arial"/>
          <w:spacing w:val="-4"/>
          <w:szCs w:val="20"/>
          <w:lang w:val="en-GB"/>
        </w:rPr>
      </w:pPr>
    </w:p>
    <w:p w:rsidRPr="007046F5" w:rsidR="00D83202" w:rsidP="00D83202" w:rsidRDefault="00D83202" w14:paraId="2035C5ED" w14:textId="77777777">
      <w:pPr>
        <w:jc w:val="both"/>
        <w:rPr>
          <w:rFonts w:cs="Arial"/>
          <w:spacing w:val="-4"/>
          <w:szCs w:val="20"/>
          <w:lang w:val="en-GB"/>
        </w:rPr>
      </w:pPr>
      <w:r w:rsidRPr="007046F5">
        <w:rPr>
          <w:rFonts w:cs="Arial"/>
          <w:spacing w:val="-4"/>
          <w:szCs w:val="20"/>
          <w:lang w:val="en-GB"/>
        </w:rPr>
        <w:t>This impressive combination of technology provides viewers with a truly immersive experience for every type of content, elevating picture clarity, contrast, and colour to new heights.</w:t>
      </w:r>
    </w:p>
    <w:p w:rsidRPr="007046F5" w:rsidR="00D83202" w:rsidP="00D83202" w:rsidRDefault="00D83202" w14:paraId="49F6D456" w14:textId="77777777">
      <w:pPr>
        <w:jc w:val="both"/>
        <w:rPr>
          <w:rFonts w:cs="Arial"/>
          <w:spacing w:val="-4"/>
          <w:szCs w:val="20"/>
          <w:lang w:val="en-GB"/>
        </w:rPr>
      </w:pPr>
    </w:p>
    <w:p w:rsidRPr="007046F5" w:rsidR="00D83202" w:rsidP="00D83202" w:rsidRDefault="00D83202" w14:paraId="1D3CCCC6" w14:textId="2CCCC3E0">
      <w:pPr>
        <w:jc w:val="both"/>
        <w:rPr>
          <w:rFonts w:cs="Arial"/>
          <w:spacing w:val="-4"/>
          <w:szCs w:val="20"/>
          <w:lang w:val="en-GB"/>
        </w:rPr>
      </w:pPr>
      <w:r w:rsidRPr="007046F5">
        <w:rPr>
          <w:rFonts w:cs="Arial"/>
          <w:spacing w:val="-4"/>
          <w:szCs w:val="20"/>
          <w:lang w:val="en-GB"/>
        </w:rPr>
        <w:t>Meanwhile, advancements in sound technology complete the package. The unique 360 Soundscape Pro</w:t>
      </w:r>
      <w:r w:rsidRPr="007046F5" w:rsidR="001816B5">
        <w:rPr>
          <w:rStyle w:val="Funotenzeichen"/>
          <w:rFonts w:cs="Arial"/>
          <w:spacing w:val="-4"/>
          <w:szCs w:val="20"/>
          <w:lang w:val="en-GB"/>
        </w:rPr>
        <w:footnoteReference w:id="17"/>
      </w:r>
      <w:r w:rsidRPr="007046F5">
        <w:rPr>
          <w:rFonts w:cs="Arial"/>
          <w:spacing w:val="-4"/>
          <w:szCs w:val="20"/>
          <w:lang w:val="en-GB"/>
        </w:rPr>
        <w:t xml:space="preserve"> integrated audio system combined with integrated upward, side-firing and front firing array speakers, </w:t>
      </w:r>
      <w:r w:rsidRPr="00DB26E9" w:rsidR="00DB26E9">
        <w:rPr>
          <w:rFonts w:cs="Arial"/>
          <w:spacing w:val="-4"/>
          <w:szCs w:val="20"/>
          <w:lang w:val="en-GB"/>
        </w:rPr>
        <w:t>tuned by Technics and Dolby Atmos® work together to completely immerse you in the content you’re watching.</w:t>
      </w:r>
    </w:p>
    <w:p w:rsidRPr="007046F5" w:rsidR="00D83202" w:rsidP="00D83202" w:rsidRDefault="00D83202" w14:paraId="40888020" w14:textId="77777777">
      <w:pPr>
        <w:jc w:val="both"/>
        <w:rPr>
          <w:rFonts w:cs="Arial"/>
          <w:spacing w:val="-4"/>
          <w:szCs w:val="20"/>
          <w:lang w:val="en-GB"/>
        </w:rPr>
      </w:pPr>
    </w:p>
    <w:p w:rsidRPr="007046F5" w:rsidR="00D83202" w:rsidP="00D83202" w:rsidRDefault="00D83202" w14:paraId="4FA82E4E" w14:textId="1301C334">
      <w:pPr>
        <w:jc w:val="both"/>
        <w:rPr>
          <w:rFonts w:cs="Arial"/>
          <w:spacing w:val="-4"/>
          <w:szCs w:val="20"/>
          <w:lang w:val="en-GB"/>
        </w:rPr>
      </w:pPr>
      <w:r w:rsidRPr="007046F5">
        <w:rPr>
          <w:rFonts w:cs="Arial"/>
          <w:spacing w:val="-4"/>
          <w:szCs w:val="20"/>
          <w:lang w:val="en-GB"/>
        </w:rPr>
        <w:t>The Array Speaker system</w:t>
      </w:r>
      <w:r w:rsidRPr="007046F5" w:rsidR="00F62A43">
        <w:rPr>
          <w:rStyle w:val="Funotenzeichen"/>
          <w:rFonts w:cs="Arial"/>
          <w:spacing w:val="-4"/>
          <w:szCs w:val="20"/>
          <w:lang w:val="en-GB"/>
        </w:rPr>
        <w:footnoteReference w:id="18"/>
      </w:r>
      <w:r w:rsidRPr="007046F5">
        <w:rPr>
          <w:rFonts w:cs="Arial"/>
          <w:spacing w:val="-4"/>
          <w:szCs w:val="20"/>
          <w:lang w:val="en-GB"/>
        </w:rPr>
        <w:t xml:space="preserve"> also delivers accurate sound and enables users to take advantage of our unique Sound Focus function. These small speakers can be used to achieve pinpoint sound control and to create zones of different sound levels, so users can experience a more precise sound quality, all the while minimising potential distractions to others.</w:t>
      </w:r>
    </w:p>
    <w:p w:rsidRPr="007046F5" w:rsidR="00D83202" w:rsidP="00D83202" w:rsidRDefault="00D83202" w14:paraId="020548A5" w14:textId="77777777">
      <w:pPr>
        <w:jc w:val="both"/>
        <w:rPr>
          <w:rFonts w:cs="Arial"/>
          <w:spacing w:val="-4"/>
          <w:szCs w:val="20"/>
          <w:lang w:val="en-GB"/>
        </w:rPr>
      </w:pPr>
    </w:p>
    <w:p w:rsidRPr="007046F5" w:rsidR="00D83202" w:rsidP="00D83202" w:rsidRDefault="00D83202" w14:paraId="1FC0A168" w14:textId="7630056A">
      <w:pPr>
        <w:jc w:val="both"/>
        <w:rPr>
          <w:rFonts w:cs="Arial"/>
          <w:b/>
          <w:bCs/>
          <w:spacing w:val="-4"/>
          <w:sz w:val="24"/>
          <w:szCs w:val="24"/>
          <w:lang w:val="en-GB"/>
        </w:rPr>
      </w:pPr>
      <w:r w:rsidRPr="007046F5">
        <w:rPr>
          <w:rFonts w:cs="Arial"/>
          <w:b/>
          <w:bCs/>
          <w:spacing w:val="-4"/>
          <w:sz w:val="24"/>
          <w:szCs w:val="24"/>
          <w:lang w:val="en-GB"/>
        </w:rPr>
        <w:t>Enriching lives with moment of exhilaration and relaxation</w:t>
      </w:r>
    </w:p>
    <w:p w:rsidRPr="007046F5" w:rsidR="00D83202" w:rsidP="00D83202" w:rsidRDefault="00D83202" w14:paraId="3BFCE6DB" w14:textId="77777777">
      <w:pPr>
        <w:jc w:val="both"/>
        <w:rPr>
          <w:rFonts w:cs="Arial"/>
          <w:spacing w:val="-4"/>
          <w:szCs w:val="20"/>
          <w:lang w:val="en-GB"/>
        </w:rPr>
      </w:pPr>
    </w:p>
    <w:p w:rsidRPr="007046F5" w:rsidR="00D83202" w:rsidP="00D83202" w:rsidRDefault="00D83202" w14:paraId="70312264" w14:textId="77777777">
      <w:pPr>
        <w:jc w:val="both"/>
        <w:rPr>
          <w:rFonts w:cs="Arial"/>
          <w:spacing w:val="-4"/>
          <w:szCs w:val="20"/>
          <w:lang w:val="en-GB"/>
        </w:rPr>
      </w:pPr>
      <w:r w:rsidRPr="007046F5">
        <w:rPr>
          <w:rFonts w:cs="Arial"/>
          <w:spacing w:val="-4"/>
          <w:szCs w:val="20"/>
          <w:lang w:val="en-GB"/>
        </w:rPr>
        <w:t xml:space="preserve">At Panasonic, our ultimate goal is to help people live their best lives by creating useful, high-quality products that have a positive impact on the world and our customer’s day-to-day lives. </w:t>
      </w:r>
    </w:p>
    <w:p w:rsidRPr="007046F5" w:rsidR="00D83202" w:rsidP="00D83202" w:rsidRDefault="00D83202" w14:paraId="2801576E" w14:textId="77777777">
      <w:pPr>
        <w:jc w:val="both"/>
        <w:rPr>
          <w:rFonts w:cs="Arial"/>
          <w:spacing w:val="-4"/>
          <w:szCs w:val="20"/>
          <w:lang w:val="en-GB"/>
        </w:rPr>
      </w:pPr>
    </w:p>
    <w:p w:rsidRPr="007046F5" w:rsidR="00D83202" w:rsidP="00D83202" w:rsidRDefault="00D83202" w14:paraId="5683EF9A" w14:textId="73F7570E">
      <w:pPr>
        <w:jc w:val="both"/>
        <w:rPr>
          <w:rFonts w:cs="Arial"/>
          <w:spacing w:val="-4"/>
          <w:szCs w:val="20"/>
          <w:lang w:val="en-GB"/>
        </w:rPr>
      </w:pPr>
      <w:r w:rsidRPr="007046F5">
        <w:rPr>
          <w:rFonts w:cs="Arial"/>
          <w:spacing w:val="-4"/>
          <w:szCs w:val="20"/>
          <w:lang w:val="en-GB"/>
        </w:rPr>
        <w:t xml:space="preserve">Panasonic’s </w:t>
      </w:r>
      <w:r w:rsidRPr="007046F5" w:rsidR="00A029CF">
        <w:rPr>
          <w:rFonts w:cs="Arial"/>
          <w:spacing w:val="-4"/>
          <w:szCs w:val="20"/>
          <w:lang w:val="en-GB"/>
        </w:rPr>
        <w:t xml:space="preserve">collaboration </w:t>
      </w:r>
      <w:r w:rsidRPr="007046F5">
        <w:rPr>
          <w:rFonts w:cs="Arial"/>
          <w:spacing w:val="-4"/>
          <w:szCs w:val="20"/>
          <w:lang w:val="en-GB"/>
        </w:rPr>
        <w:t>with Amazon does exactly this— bringing advanced features to the 2024 line-up</w:t>
      </w:r>
      <w:r w:rsidRPr="007046F5" w:rsidR="00F62A43">
        <w:rPr>
          <w:rStyle w:val="Funotenzeichen"/>
          <w:rFonts w:cs="Arial"/>
          <w:spacing w:val="-4"/>
          <w:szCs w:val="20"/>
          <w:lang w:val="en-GB"/>
        </w:rPr>
        <w:footnoteReference w:id="19"/>
      </w:r>
      <w:r w:rsidRPr="007046F5">
        <w:rPr>
          <w:rFonts w:cs="Arial"/>
          <w:spacing w:val="-4"/>
          <w:szCs w:val="20"/>
          <w:lang w:val="en-GB"/>
        </w:rPr>
        <w:t xml:space="preserve"> for a seamless, intuitive smart TV experience helping answer the age-old question: “What should we watch?”</w:t>
      </w:r>
    </w:p>
    <w:p w:rsidRPr="007046F5" w:rsidR="00D83202" w:rsidP="00D83202" w:rsidRDefault="00D83202" w14:paraId="1E8BBC37" w14:textId="77777777">
      <w:pPr>
        <w:jc w:val="both"/>
        <w:rPr>
          <w:rFonts w:cs="Arial"/>
          <w:spacing w:val="-4"/>
          <w:szCs w:val="20"/>
          <w:lang w:val="en-GB"/>
        </w:rPr>
      </w:pPr>
    </w:p>
    <w:p w:rsidRPr="007046F5" w:rsidR="00A029CF" w:rsidP="00A029CF" w:rsidRDefault="00A029CF" w14:paraId="11A5F058" w14:textId="1123B909">
      <w:pPr>
        <w:jc w:val="both"/>
        <w:rPr>
          <w:rFonts w:cs="Arial"/>
          <w:spacing w:val="-4"/>
          <w:szCs w:val="20"/>
          <w:lang w:val="en-GB"/>
        </w:rPr>
      </w:pPr>
      <w:r w:rsidRPr="007046F5">
        <w:rPr>
          <w:rFonts w:cs="Arial"/>
          <w:spacing w:val="-4"/>
          <w:szCs w:val="20"/>
          <w:lang w:val="en-GB"/>
        </w:rPr>
        <w:t>Panasonic</w:t>
      </w:r>
      <w:r w:rsidR="00C33420">
        <w:rPr>
          <w:rFonts w:cs="Arial"/>
          <w:spacing w:val="-4"/>
          <w:szCs w:val="20"/>
          <w:lang w:val="en-GB"/>
        </w:rPr>
        <w:t xml:space="preserve"> </w:t>
      </w:r>
      <w:r w:rsidR="00EE258C">
        <w:rPr>
          <w:rFonts w:cs="Arial"/>
          <w:spacing w:val="-4"/>
          <w:szCs w:val="20"/>
          <w:lang w:val="en-GB"/>
        </w:rPr>
        <w:t xml:space="preserve">Premium </w:t>
      </w:r>
      <w:r w:rsidRPr="007046F5">
        <w:rPr>
          <w:rFonts w:cs="Arial"/>
          <w:spacing w:val="-4"/>
          <w:szCs w:val="20"/>
          <w:lang w:val="en-GB"/>
        </w:rPr>
        <w:t>TVs with Fire TV built in seamlessly integrate your favourite streaming and live TV channels, apps, and tailored recommendations on one main home screen so you can quickly find what you love without the endless scrolling.</w:t>
      </w:r>
      <w:r w:rsidRPr="007046F5">
        <w:rPr>
          <w:rStyle w:val="Funotenzeichen"/>
          <w:rFonts w:cs="Arial"/>
          <w:spacing w:val="-4"/>
          <w:szCs w:val="20"/>
          <w:lang w:val="en-GB"/>
        </w:rPr>
        <w:footnoteReference w:id="20"/>
      </w:r>
    </w:p>
    <w:p w:rsidRPr="007046F5" w:rsidR="00D83202" w:rsidP="00D83202" w:rsidRDefault="00D83202" w14:paraId="7B13145B" w14:textId="77777777">
      <w:pPr>
        <w:jc w:val="both"/>
        <w:rPr>
          <w:rFonts w:cs="Arial"/>
          <w:spacing w:val="-4"/>
          <w:szCs w:val="20"/>
          <w:lang w:val="en-GB"/>
        </w:rPr>
      </w:pPr>
    </w:p>
    <w:p w:rsidRPr="007046F5" w:rsidR="00D83202" w:rsidP="00D83202" w:rsidRDefault="00D83202" w14:paraId="2600EB29" w14:textId="5221AC97">
      <w:pPr>
        <w:jc w:val="both"/>
        <w:rPr>
          <w:rFonts w:cs="Arial"/>
          <w:spacing w:val="-4"/>
          <w:szCs w:val="20"/>
          <w:lang w:val="en-GB"/>
        </w:rPr>
      </w:pPr>
      <w:r w:rsidRPr="007046F5">
        <w:rPr>
          <w:rFonts w:cs="Arial"/>
          <w:spacing w:val="-4"/>
          <w:szCs w:val="20"/>
          <w:lang w:val="en-GB"/>
        </w:rPr>
        <w:t>But Panasonic’s engineering prowess doesn’t stop there. Panasonic Premium TVs with Fire TV built</w:t>
      </w:r>
      <w:r w:rsidRPr="007046F5" w:rsidR="00810B0D">
        <w:rPr>
          <w:rFonts w:cs="Arial"/>
          <w:spacing w:val="-4"/>
          <w:szCs w:val="20"/>
          <w:lang w:val="en-GB"/>
        </w:rPr>
        <w:t>-</w:t>
      </w:r>
      <w:r w:rsidRPr="007046F5">
        <w:rPr>
          <w:rFonts w:cs="Arial"/>
          <w:spacing w:val="-4"/>
          <w:szCs w:val="20"/>
          <w:lang w:val="en-GB"/>
        </w:rPr>
        <w:t>in also have an even more powerful live TV integration, achieved thanks to Panasonic implementing many of the best features from its proprietary OS, such as Penta Tuner for advanced broadcast reception.</w:t>
      </w:r>
    </w:p>
    <w:p w:rsidRPr="007046F5" w:rsidR="00D83202" w:rsidP="00D83202" w:rsidRDefault="00D83202" w14:paraId="0C4A405D" w14:textId="77777777">
      <w:pPr>
        <w:jc w:val="both"/>
        <w:rPr>
          <w:rFonts w:cs="Arial"/>
          <w:spacing w:val="-4"/>
          <w:szCs w:val="20"/>
          <w:lang w:val="en-GB"/>
        </w:rPr>
      </w:pPr>
    </w:p>
    <w:p w:rsidRPr="007046F5" w:rsidR="00D83202" w:rsidP="00D83202" w:rsidRDefault="00D83202" w14:paraId="1793F9AB" w14:textId="77777777">
      <w:pPr>
        <w:jc w:val="both"/>
        <w:rPr>
          <w:rFonts w:cs="Arial"/>
          <w:spacing w:val="-4"/>
          <w:szCs w:val="20"/>
          <w:lang w:val="en-GB"/>
        </w:rPr>
      </w:pPr>
      <w:r w:rsidRPr="007046F5">
        <w:rPr>
          <w:rFonts w:cs="Arial"/>
          <w:spacing w:val="-4"/>
          <w:szCs w:val="20"/>
          <w:lang w:val="en-GB"/>
        </w:rPr>
        <w:t xml:space="preserve">In addition to satellite, cable and antenna, the Penta Tuner supports reception via the Internet (IPTV) and home network (TV&gt;IP), meaning TVs can be located independently of an antenna socket and programmes enjoyed in every room without the need for an extra TV connection. </w:t>
      </w:r>
    </w:p>
    <w:p w:rsidRPr="007046F5" w:rsidR="00D83202" w:rsidP="00D83202" w:rsidRDefault="00D83202" w14:paraId="22DDCC58" w14:textId="77777777">
      <w:pPr>
        <w:jc w:val="both"/>
        <w:rPr>
          <w:rFonts w:cs="Arial"/>
          <w:spacing w:val="-4"/>
          <w:szCs w:val="20"/>
          <w:lang w:val="en-GB"/>
        </w:rPr>
      </w:pPr>
    </w:p>
    <w:p w:rsidRPr="007046F5" w:rsidR="00D83202" w:rsidP="00D83202" w:rsidRDefault="00D83202" w14:paraId="31F520CA" w14:textId="77777777">
      <w:pPr>
        <w:jc w:val="both"/>
        <w:rPr>
          <w:rFonts w:cs="Arial"/>
          <w:spacing w:val="-4"/>
          <w:szCs w:val="20"/>
          <w:lang w:val="en-GB"/>
        </w:rPr>
      </w:pPr>
      <w:r w:rsidRPr="007046F5">
        <w:rPr>
          <w:rFonts w:cs="Arial"/>
          <w:spacing w:val="-4"/>
          <w:szCs w:val="20"/>
          <w:lang w:val="en-GB"/>
        </w:rPr>
        <w:t xml:space="preserve">Meanwhile, the </w:t>
      </w:r>
      <w:proofErr w:type="spellStart"/>
      <w:r w:rsidRPr="007046F5">
        <w:rPr>
          <w:rFonts w:cs="Arial"/>
          <w:spacing w:val="-4"/>
          <w:szCs w:val="20"/>
          <w:lang w:val="en-GB"/>
        </w:rPr>
        <w:t>HbbTV</w:t>
      </w:r>
      <w:proofErr w:type="spellEnd"/>
      <w:r w:rsidRPr="007046F5">
        <w:rPr>
          <w:rFonts w:cs="Arial"/>
          <w:spacing w:val="-4"/>
          <w:szCs w:val="20"/>
          <w:lang w:val="en-GB"/>
        </w:rPr>
        <w:t xml:space="preserve"> Operator App makes access to live and on-demand content possible without the need for hardware or smartcards, USB Recording makes for convenient viewing, and Auto tuner detection and advanced Channel Editor deliver an easy setup experience.</w:t>
      </w:r>
    </w:p>
    <w:p w:rsidRPr="007046F5" w:rsidR="00D83202" w:rsidP="00D83202" w:rsidRDefault="00D83202" w14:paraId="23F7B08A" w14:textId="77777777">
      <w:pPr>
        <w:jc w:val="both"/>
        <w:rPr>
          <w:rFonts w:cs="Arial"/>
          <w:spacing w:val="-4"/>
          <w:szCs w:val="20"/>
          <w:lang w:val="en-GB"/>
        </w:rPr>
      </w:pPr>
    </w:p>
    <w:p w:rsidRPr="007046F5" w:rsidR="00D83202" w:rsidP="00D83202" w:rsidRDefault="00D83202" w14:paraId="703C58B9" w14:textId="77777777">
      <w:pPr>
        <w:jc w:val="both"/>
        <w:rPr>
          <w:rFonts w:cs="Arial"/>
          <w:spacing w:val="-4"/>
          <w:szCs w:val="20"/>
          <w:lang w:val="en-GB"/>
        </w:rPr>
      </w:pPr>
      <w:r w:rsidRPr="007046F5">
        <w:rPr>
          <w:rFonts w:cs="Arial"/>
          <w:spacing w:val="-4"/>
          <w:szCs w:val="20"/>
          <w:lang w:val="en-GB"/>
        </w:rPr>
        <w:t>Another feature that makes finding and watching content more enjoyable and easier is optimised voice discovery and navigation, powered by Alexa. Users can simply push the dedicated Alexa button on their remote, speak and Alexa will navigate to the selection for them.</w:t>
      </w:r>
    </w:p>
    <w:p w:rsidRPr="007046F5" w:rsidR="00D83202" w:rsidP="00D83202" w:rsidRDefault="00D83202" w14:paraId="5624B30F" w14:textId="77777777">
      <w:pPr>
        <w:jc w:val="both"/>
        <w:rPr>
          <w:rFonts w:cs="Arial"/>
          <w:spacing w:val="-4"/>
          <w:szCs w:val="20"/>
          <w:lang w:val="en-GB"/>
        </w:rPr>
      </w:pPr>
    </w:p>
    <w:p w:rsidRPr="007046F5" w:rsidR="00D83202" w:rsidP="00D83202" w:rsidRDefault="00D83202" w14:paraId="58F6180C" w14:textId="750B6C7B">
      <w:pPr>
        <w:jc w:val="both"/>
        <w:rPr>
          <w:rFonts w:cs="Arial"/>
          <w:spacing w:val="-4"/>
          <w:szCs w:val="20"/>
          <w:lang w:val="en-GB"/>
        </w:rPr>
      </w:pPr>
      <w:r w:rsidRPr="007046F5">
        <w:rPr>
          <w:rFonts w:cs="Arial"/>
          <w:spacing w:val="-4"/>
          <w:szCs w:val="20"/>
          <w:lang w:val="en-GB"/>
        </w:rPr>
        <w:t>The top end OLED TVs</w:t>
      </w:r>
      <w:r w:rsidRPr="007046F5" w:rsidR="00F62A43">
        <w:rPr>
          <w:rStyle w:val="Funotenzeichen"/>
          <w:rFonts w:cs="Arial"/>
          <w:spacing w:val="-4"/>
          <w:szCs w:val="20"/>
          <w:lang w:val="en-GB"/>
        </w:rPr>
        <w:footnoteReference w:id="21"/>
      </w:r>
      <w:r w:rsidRPr="007046F5">
        <w:rPr>
          <w:rFonts w:cs="Arial"/>
          <w:spacing w:val="-4"/>
          <w:szCs w:val="20"/>
          <w:lang w:val="en-GB"/>
        </w:rPr>
        <w:t xml:space="preserve"> make the user experience even easier still thanks to hands-free far-field</w:t>
      </w:r>
      <w:r w:rsidRPr="007046F5" w:rsidR="00F62A43">
        <w:rPr>
          <w:rStyle w:val="Funotenzeichen"/>
          <w:rFonts w:cs="Arial"/>
          <w:spacing w:val="-4"/>
          <w:szCs w:val="20"/>
          <w:lang w:val="en-GB"/>
        </w:rPr>
        <w:footnoteReference w:id="22"/>
      </w:r>
      <w:r w:rsidRPr="007046F5">
        <w:rPr>
          <w:rFonts w:cs="Arial"/>
          <w:spacing w:val="-4"/>
          <w:szCs w:val="20"/>
          <w:vertAlign w:val="superscript"/>
          <w:lang w:val="en-GB"/>
        </w:rPr>
        <w:t xml:space="preserve"> </w:t>
      </w:r>
      <w:r w:rsidRPr="007046F5">
        <w:rPr>
          <w:rFonts w:cs="Arial"/>
          <w:spacing w:val="-4"/>
          <w:szCs w:val="20"/>
          <w:lang w:val="en-GB"/>
        </w:rPr>
        <w:t xml:space="preserve">technology, which allows </w:t>
      </w:r>
      <w:r w:rsidRPr="007046F5" w:rsidR="00810B0D">
        <w:rPr>
          <w:rFonts w:cs="Arial"/>
          <w:spacing w:val="-4"/>
          <w:szCs w:val="20"/>
          <w:lang w:val="en-GB"/>
        </w:rPr>
        <w:t>you to ask Alexa to easily launch apps, play music, search for titles, and control your smart home and more – all from across the room without reaching for the remote.</w:t>
      </w:r>
    </w:p>
    <w:p w:rsidRPr="007046F5" w:rsidR="00D83202" w:rsidP="00D83202" w:rsidRDefault="00D83202" w14:paraId="740556C7" w14:textId="77777777">
      <w:pPr>
        <w:jc w:val="both"/>
        <w:rPr>
          <w:rFonts w:cs="Arial"/>
          <w:spacing w:val="-4"/>
          <w:szCs w:val="20"/>
          <w:lang w:val="en-GB"/>
        </w:rPr>
      </w:pPr>
    </w:p>
    <w:p w:rsidRPr="007046F5" w:rsidR="00D83202" w:rsidP="00D83202" w:rsidRDefault="00D83202" w14:paraId="0BDF0902" w14:textId="77777777">
      <w:pPr>
        <w:jc w:val="both"/>
        <w:rPr>
          <w:rFonts w:cs="Arial"/>
          <w:spacing w:val="-4"/>
          <w:szCs w:val="20"/>
          <w:lang w:val="en-GB"/>
        </w:rPr>
      </w:pPr>
      <w:r w:rsidRPr="007046F5">
        <w:rPr>
          <w:rFonts w:cs="Arial"/>
          <w:spacing w:val="-4"/>
          <w:szCs w:val="20"/>
          <w:lang w:val="en-GB"/>
        </w:rPr>
        <w:t>Finally, advanced smart home integration features make the most of your TV even when it is not in use for watching content.</w:t>
      </w:r>
    </w:p>
    <w:p w:rsidRPr="007046F5" w:rsidR="00D83202" w:rsidP="00D83202" w:rsidRDefault="00D83202" w14:paraId="066936D2" w14:textId="77777777">
      <w:pPr>
        <w:jc w:val="both"/>
        <w:rPr>
          <w:rFonts w:cs="Arial"/>
          <w:spacing w:val="-4"/>
          <w:szCs w:val="20"/>
          <w:lang w:val="en-GB"/>
        </w:rPr>
      </w:pPr>
    </w:p>
    <w:p w:rsidRPr="007046F5" w:rsidR="00D83202" w:rsidP="00D83202" w:rsidRDefault="00D83202" w14:paraId="0D68C665" w14:textId="77777777">
      <w:pPr>
        <w:jc w:val="both"/>
        <w:rPr>
          <w:rFonts w:cs="Arial"/>
          <w:spacing w:val="-4"/>
          <w:szCs w:val="20"/>
          <w:lang w:val="en-GB"/>
        </w:rPr>
      </w:pPr>
      <w:r w:rsidRPr="007046F5">
        <w:rPr>
          <w:rFonts w:cs="Arial"/>
          <w:spacing w:val="-4"/>
          <w:szCs w:val="20"/>
          <w:lang w:val="en-GB"/>
        </w:rPr>
        <w:t>The Fire TV Ambient Experience turns your TV into a beautiful, always-smart display that can be an in-home gallery, a photo display, or show glanceable information like calendars and reminders through customisable Alexa widgets.</w:t>
      </w:r>
    </w:p>
    <w:p w:rsidRPr="007046F5" w:rsidR="00D83202" w:rsidP="00D83202" w:rsidRDefault="00D83202" w14:paraId="078FDBB3" w14:textId="77777777">
      <w:pPr>
        <w:jc w:val="both"/>
        <w:rPr>
          <w:rFonts w:cs="Arial"/>
          <w:spacing w:val="-4"/>
          <w:szCs w:val="20"/>
          <w:lang w:val="en-GB"/>
        </w:rPr>
      </w:pPr>
    </w:p>
    <w:p w:rsidRPr="007046F5" w:rsidR="00D83202" w:rsidP="00D83202" w:rsidRDefault="00D83202" w14:paraId="34EC0EB0" w14:textId="2EB51AA2">
      <w:pPr>
        <w:jc w:val="both"/>
        <w:rPr>
          <w:rFonts w:cs="Arial"/>
          <w:spacing w:val="-4"/>
          <w:szCs w:val="20"/>
          <w:lang w:val="en-GB"/>
        </w:rPr>
      </w:pPr>
      <w:r w:rsidRPr="007046F5">
        <w:rPr>
          <w:rFonts w:cs="Arial"/>
          <w:spacing w:val="-4"/>
          <w:szCs w:val="20"/>
          <w:lang w:val="en-GB"/>
        </w:rPr>
        <w:t>Overall, Panasonic</w:t>
      </w:r>
      <w:r w:rsidRPr="007046F5" w:rsidR="00810B0D">
        <w:rPr>
          <w:rFonts w:cs="Arial"/>
          <w:spacing w:val="-4"/>
          <w:szCs w:val="20"/>
          <w:lang w:val="en-GB"/>
        </w:rPr>
        <w:t>’s</w:t>
      </w:r>
      <w:r w:rsidRPr="007046F5">
        <w:rPr>
          <w:rFonts w:cs="Arial"/>
          <w:spacing w:val="-4"/>
          <w:szCs w:val="20"/>
          <w:lang w:val="en-GB"/>
        </w:rPr>
        <w:t xml:space="preserve"> Premium TV</w:t>
      </w:r>
      <w:r w:rsidRPr="007046F5" w:rsidR="00810B0D">
        <w:rPr>
          <w:rFonts w:cs="Arial"/>
          <w:spacing w:val="-4"/>
          <w:szCs w:val="20"/>
          <w:lang w:val="en-GB"/>
        </w:rPr>
        <w:t>s</w:t>
      </w:r>
      <w:r w:rsidR="00947CD0">
        <w:rPr>
          <w:rFonts w:cs="Arial"/>
          <w:spacing w:val="-4"/>
          <w:szCs w:val="20"/>
          <w:lang w:val="en-GB"/>
        </w:rPr>
        <w:t xml:space="preserve"> with </w:t>
      </w:r>
      <w:r w:rsidRPr="007046F5">
        <w:rPr>
          <w:rFonts w:cs="Arial"/>
          <w:spacing w:val="-4"/>
          <w:szCs w:val="20"/>
          <w:lang w:val="en-GB"/>
        </w:rPr>
        <w:t>Fire TV built</w:t>
      </w:r>
      <w:r w:rsidRPr="007046F5" w:rsidR="00810B0D">
        <w:rPr>
          <w:rFonts w:cs="Arial"/>
          <w:spacing w:val="-4"/>
          <w:szCs w:val="20"/>
          <w:lang w:val="en-GB"/>
        </w:rPr>
        <w:t>-</w:t>
      </w:r>
      <w:r w:rsidRPr="007046F5">
        <w:rPr>
          <w:rFonts w:cs="Arial"/>
          <w:spacing w:val="-4"/>
          <w:szCs w:val="20"/>
          <w:lang w:val="en-GB"/>
        </w:rPr>
        <w:t xml:space="preserve">in offer </w:t>
      </w:r>
      <w:r w:rsidRPr="007046F5" w:rsidR="00810B0D">
        <w:rPr>
          <w:rFonts w:cs="Arial"/>
          <w:spacing w:val="-4"/>
          <w:szCs w:val="20"/>
          <w:lang w:val="en-GB"/>
        </w:rPr>
        <w:t>customers high-quality, personalised streaming experiences.</w:t>
      </w:r>
    </w:p>
    <w:p w:rsidRPr="007046F5" w:rsidR="00D83202" w:rsidP="00D83202" w:rsidRDefault="00D83202" w14:paraId="5EFC334D" w14:textId="77777777">
      <w:pPr>
        <w:jc w:val="both"/>
        <w:rPr>
          <w:rFonts w:cs="Arial"/>
          <w:spacing w:val="-4"/>
          <w:szCs w:val="20"/>
          <w:lang w:val="en-GB"/>
        </w:rPr>
      </w:pPr>
    </w:p>
    <w:p w:rsidRPr="007046F5" w:rsidR="00D83202" w:rsidP="00D83202" w:rsidRDefault="00D83202" w14:paraId="0C49081D" w14:textId="6385FEF1">
      <w:pPr>
        <w:jc w:val="both"/>
        <w:rPr>
          <w:rFonts w:cs="Arial"/>
          <w:spacing w:val="-4"/>
          <w:szCs w:val="20"/>
          <w:lang w:val="en-GB"/>
        </w:rPr>
      </w:pPr>
      <w:r w:rsidRPr="007046F5">
        <w:rPr>
          <w:rFonts w:cs="Arial"/>
          <w:spacing w:val="-4"/>
          <w:szCs w:val="20"/>
          <w:lang w:val="en-GB"/>
        </w:rPr>
        <w:t xml:space="preserve">“At Panasonic we work with the best. Whether that is </w:t>
      </w:r>
      <w:r w:rsidRPr="007046F5" w:rsidR="00810B0D">
        <w:rPr>
          <w:rFonts w:cs="Arial"/>
          <w:spacing w:val="-4"/>
          <w:szCs w:val="20"/>
          <w:lang w:val="en-GB"/>
        </w:rPr>
        <w:t>teaming up with</w:t>
      </w:r>
      <w:r w:rsidRPr="007046F5">
        <w:rPr>
          <w:rFonts w:cs="Arial"/>
          <w:spacing w:val="-4"/>
          <w:szCs w:val="20"/>
          <w:lang w:val="en-GB"/>
        </w:rPr>
        <w:t xml:space="preserve"> Amazon or Hollywood filmmakers like Stefan Sonnenfeld, we ensure that the final product that makes it to our customers’ doors has been worked on by all the experts and that includes our own engineers.</w:t>
      </w:r>
    </w:p>
    <w:p w:rsidRPr="007046F5" w:rsidR="00D83202" w:rsidP="00D83202" w:rsidRDefault="00D83202" w14:paraId="68C8ECAA" w14:textId="77777777">
      <w:pPr>
        <w:jc w:val="both"/>
        <w:rPr>
          <w:rFonts w:cs="Arial"/>
          <w:spacing w:val="-4"/>
          <w:szCs w:val="20"/>
          <w:lang w:val="en-GB"/>
        </w:rPr>
      </w:pPr>
    </w:p>
    <w:p w:rsidRPr="007046F5" w:rsidR="00D83202" w:rsidP="00D83202" w:rsidRDefault="00D83202" w14:paraId="7F2C356F" w14:textId="77777777">
      <w:pPr>
        <w:jc w:val="both"/>
        <w:rPr>
          <w:rFonts w:cs="Arial"/>
          <w:spacing w:val="-4"/>
          <w:szCs w:val="20"/>
          <w:lang w:val="en-GB"/>
        </w:rPr>
      </w:pPr>
      <w:r w:rsidRPr="007046F5">
        <w:rPr>
          <w:rFonts w:cs="Arial"/>
          <w:spacing w:val="-4"/>
          <w:szCs w:val="20"/>
          <w:lang w:val="en-GB"/>
        </w:rPr>
        <w:t>“In order to deliver these innovative, quality products, we work together with our R&amp;D Team in Japan and our European colleagues in Langen, Germany, who have close relationships with authorities, operators, broadcasters, industry bodies, equipment manufacturers, and service providers.</w:t>
      </w:r>
    </w:p>
    <w:p w:rsidRPr="007046F5" w:rsidR="00D83202" w:rsidP="00D83202" w:rsidRDefault="00D83202" w14:paraId="5E0AD0F1" w14:textId="77777777">
      <w:pPr>
        <w:jc w:val="both"/>
        <w:rPr>
          <w:rFonts w:cs="Arial"/>
          <w:spacing w:val="-4"/>
          <w:szCs w:val="20"/>
          <w:lang w:val="en-GB"/>
        </w:rPr>
      </w:pPr>
    </w:p>
    <w:p w:rsidRPr="007046F5" w:rsidR="00D83202" w:rsidP="00D83202" w:rsidRDefault="00D83202" w14:paraId="5FFEA3DC" w14:textId="77777777">
      <w:pPr>
        <w:jc w:val="both"/>
        <w:rPr>
          <w:rFonts w:cs="Arial"/>
          <w:spacing w:val="-4"/>
          <w:szCs w:val="20"/>
          <w:lang w:val="en-GB"/>
        </w:rPr>
      </w:pPr>
      <w:r w:rsidRPr="007046F5">
        <w:rPr>
          <w:rFonts w:cs="Arial"/>
          <w:spacing w:val="-4"/>
          <w:szCs w:val="20"/>
          <w:lang w:val="en-GB"/>
        </w:rPr>
        <w:t xml:space="preserve">“We want only the best quality for our customers and so all products are tested in our Panasonic Testing </w:t>
      </w:r>
      <w:proofErr w:type="spellStart"/>
      <w:r w:rsidRPr="007046F5">
        <w:rPr>
          <w:rFonts w:cs="Arial"/>
          <w:spacing w:val="-4"/>
          <w:szCs w:val="20"/>
          <w:lang w:val="en-GB"/>
        </w:rPr>
        <w:t>Center</w:t>
      </w:r>
      <w:proofErr w:type="spellEnd"/>
      <w:r w:rsidRPr="007046F5">
        <w:rPr>
          <w:rFonts w:cs="Arial"/>
          <w:spacing w:val="-4"/>
          <w:szCs w:val="20"/>
          <w:lang w:val="en-GB"/>
        </w:rPr>
        <w:t xml:space="preserve"> in Hamburg before launch. This close collaboration is the key to success for Panasonic and the backbone of our product strength and quality.” Paul Darch, Director Marketing Consumer Electronic Europe.</w:t>
      </w:r>
    </w:p>
    <w:p w:rsidRPr="007046F5" w:rsidR="00D83202" w:rsidP="00D83202" w:rsidRDefault="00D83202" w14:paraId="46E127DB" w14:textId="77777777">
      <w:pPr>
        <w:jc w:val="both"/>
        <w:rPr>
          <w:rFonts w:cs="Arial"/>
          <w:spacing w:val="-4"/>
          <w:szCs w:val="20"/>
          <w:lang w:val="en-GB"/>
        </w:rPr>
      </w:pPr>
    </w:p>
    <w:p w:rsidRPr="007046F5" w:rsidR="00D83202" w:rsidP="00D83202" w:rsidRDefault="00D83202" w14:paraId="46C2DCD7" w14:textId="795C291B">
      <w:pPr>
        <w:jc w:val="both"/>
        <w:rPr>
          <w:rFonts w:cs="Arial"/>
          <w:b/>
          <w:bCs/>
          <w:spacing w:val="-4"/>
          <w:sz w:val="24"/>
          <w:szCs w:val="24"/>
          <w:lang w:val="en-GB"/>
        </w:rPr>
      </w:pPr>
      <w:r w:rsidRPr="007046F5">
        <w:rPr>
          <w:rFonts w:cs="Arial"/>
          <w:b/>
          <w:bCs/>
          <w:spacing w:val="-4"/>
          <w:sz w:val="24"/>
          <w:szCs w:val="24"/>
          <w:lang w:val="en-GB"/>
        </w:rPr>
        <w:t>Levelling up your gaming performance</w:t>
      </w:r>
    </w:p>
    <w:p w:rsidRPr="007046F5" w:rsidR="00D83202" w:rsidP="00D83202" w:rsidRDefault="00D83202" w14:paraId="3C9F0D9B" w14:textId="77777777">
      <w:pPr>
        <w:jc w:val="both"/>
        <w:rPr>
          <w:rFonts w:cs="Arial"/>
          <w:b/>
          <w:bCs/>
          <w:spacing w:val="-4"/>
          <w:szCs w:val="20"/>
          <w:lang w:val="en-GB"/>
        </w:rPr>
      </w:pPr>
    </w:p>
    <w:p w:rsidRPr="007046F5" w:rsidR="00D83202" w:rsidP="00D83202" w:rsidRDefault="00D83202" w14:paraId="3CD9C38F" w14:textId="77777777">
      <w:pPr>
        <w:jc w:val="both"/>
        <w:rPr>
          <w:rFonts w:cs="Arial"/>
          <w:spacing w:val="-4"/>
          <w:szCs w:val="20"/>
          <w:lang w:val="en-GB"/>
        </w:rPr>
      </w:pPr>
      <w:r w:rsidRPr="007046F5">
        <w:rPr>
          <w:rFonts w:cs="Arial"/>
          <w:spacing w:val="-4"/>
          <w:szCs w:val="20"/>
          <w:lang w:val="en-GB"/>
        </w:rPr>
        <w:t>In 2023 we encouraged gamers to turn away from traditional monitors and look to TVs to give them the gaming quality they deserve. In 2024, we have launched a plethora of features that make it impossible to look back.</w:t>
      </w:r>
    </w:p>
    <w:p w:rsidRPr="007046F5" w:rsidR="00D83202" w:rsidP="00D83202" w:rsidRDefault="00D83202" w14:paraId="09300D09" w14:textId="77777777">
      <w:pPr>
        <w:jc w:val="both"/>
        <w:rPr>
          <w:rFonts w:cs="Arial"/>
          <w:spacing w:val="-4"/>
          <w:szCs w:val="20"/>
          <w:lang w:val="en-GB"/>
        </w:rPr>
      </w:pPr>
    </w:p>
    <w:p w:rsidRPr="007046F5" w:rsidR="00D83202" w:rsidP="00D83202" w:rsidRDefault="00D83202" w14:paraId="1370BBB5" w14:textId="77777777">
      <w:pPr>
        <w:jc w:val="both"/>
        <w:rPr>
          <w:rFonts w:cs="Arial"/>
          <w:spacing w:val="-4"/>
          <w:szCs w:val="20"/>
          <w:lang w:val="en-GB"/>
        </w:rPr>
      </w:pPr>
      <w:r w:rsidRPr="007046F5">
        <w:rPr>
          <w:rFonts w:cs="Arial"/>
          <w:spacing w:val="-4"/>
          <w:szCs w:val="20"/>
          <w:lang w:val="en-GB"/>
        </w:rPr>
        <w:t>Panasonic’s 2024 line-up offers an abundance of advanced gaming features that allow gamers to experience games the way developers intended.</w:t>
      </w:r>
    </w:p>
    <w:p w:rsidRPr="007046F5" w:rsidR="00D83202" w:rsidP="00D83202" w:rsidRDefault="00D83202" w14:paraId="66DDD363" w14:textId="77777777">
      <w:pPr>
        <w:jc w:val="both"/>
        <w:rPr>
          <w:rFonts w:cs="Arial"/>
          <w:spacing w:val="-4"/>
          <w:szCs w:val="20"/>
          <w:lang w:val="en-GB"/>
        </w:rPr>
      </w:pPr>
    </w:p>
    <w:p w:rsidRPr="007046F5" w:rsidR="00D83202" w:rsidP="00D83202" w:rsidRDefault="00D83202" w14:paraId="6703657D" w14:textId="49E2E720">
      <w:pPr>
        <w:jc w:val="both"/>
        <w:rPr>
          <w:rFonts w:cs="Arial"/>
          <w:spacing w:val="-4"/>
          <w:szCs w:val="20"/>
          <w:lang w:val="en-GB"/>
        </w:rPr>
      </w:pPr>
      <w:r w:rsidRPr="007046F5">
        <w:rPr>
          <w:rFonts w:cs="Arial"/>
          <w:spacing w:val="-4"/>
          <w:szCs w:val="20"/>
          <w:lang w:val="en-GB"/>
        </w:rPr>
        <w:t>This is especially true in the advanced OLED models</w:t>
      </w:r>
      <w:r w:rsidRPr="007046F5" w:rsidR="00F62A43">
        <w:rPr>
          <w:rStyle w:val="Funotenzeichen"/>
          <w:rFonts w:cs="Arial"/>
          <w:spacing w:val="-4"/>
          <w:szCs w:val="20"/>
          <w:lang w:val="en-GB"/>
        </w:rPr>
        <w:footnoteReference w:id="23"/>
      </w:r>
      <w:r w:rsidRPr="007046F5">
        <w:rPr>
          <w:rFonts w:cs="Arial"/>
          <w:spacing w:val="-4"/>
          <w:szCs w:val="20"/>
          <w:lang w:val="en-GB"/>
        </w:rPr>
        <w:t xml:space="preserve">, which are part of an elite group of </w:t>
      </w:r>
      <w:proofErr w:type="gramStart"/>
      <w:r w:rsidRPr="007046F5">
        <w:rPr>
          <w:rFonts w:cs="Arial"/>
          <w:spacing w:val="-4"/>
          <w:szCs w:val="20"/>
          <w:lang w:val="en-GB"/>
        </w:rPr>
        <w:t>OLED</w:t>
      </w:r>
      <w:proofErr w:type="gramEnd"/>
      <w:r w:rsidRPr="007046F5">
        <w:rPr>
          <w:rFonts w:cs="Arial"/>
          <w:spacing w:val="-4"/>
          <w:szCs w:val="20"/>
          <w:lang w:val="en-GB"/>
        </w:rPr>
        <w:t xml:space="preserve"> TVs that support 144Hz Variable Refresh Rate (VRR) for best-in-class gameplay.</w:t>
      </w:r>
    </w:p>
    <w:p w:rsidRPr="007046F5" w:rsidR="00D83202" w:rsidP="00D83202" w:rsidRDefault="00D83202" w14:paraId="0859552A" w14:textId="77777777">
      <w:pPr>
        <w:jc w:val="both"/>
        <w:rPr>
          <w:rFonts w:cs="Arial"/>
          <w:spacing w:val="-4"/>
          <w:szCs w:val="20"/>
          <w:lang w:val="en-GB"/>
        </w:rPr>
      </w:pPr>
    </w:p>
    <w:p w:rsidRPr="007046F5" w:rsidR="00D83202" w:rsidP="00D83202" w:rsidRDefault="00D83202" w14:paraId="6624DD2F" w14:textId="77777777">
      <w:pPr>
        <w:jc w:val="both"/>
        <w:rPr>
          <w:rFonts w:cs="Arial"/>
          <w:spacing w:val="-4"/>
          <w:szCs w:val="20"/>
          <w:lang w:val="en-GB"/>
        </w:rPr>
      </w:pPr>
      <w:r w:rsidRPr="007046F5">
        <w:rPr>
          <w:rFonts w:cs="Arial"/>
          <w:spacing w:val="-4"/>
          <w:szCs w:val="20"/>
          <w:lang w:val="en-GB"/>
        </w:rPr>
        <w:t xml:space="preserve">The top-end OLEDs and LEDs are also NVIDIA® G-SYNC® compatible and AMD </w:t>
      </w:r>
      <w:proofErr w:type="spellStart"/>
      <w:r w:rsidRPr="007046F5">
        <w:rPr>
          <w:rFonts w:cs="Arial"/>
          <w:spacing w:val="-4"/>
          <w:szCs w:val="20"/>
          <w:lang w:val="en-GB"/>
        </w:rPr>
        <w:t>FreeSync</w:t>
      </w:r>
      <w:proofErr w:type="spellEnd"/>
      <w:r w:rsidRPr="007046F5">
        <w:rPr>
          <w:rFonts w:cs="Arial"/>
          <w:spacing w:val="-4"/>
          <w:szCs w:val="20"/>
          <w:lang w:val="en-GB"/>
        </w:rPr>
        <w:t>™ Premium</w:t>
      </w:r>
      <w:r w:rsidRPr="007046F5">
        <w:rPr>
          <w:rFonts w:cs="Arial"/>
          <w:spacing w:val="-4"/>
          <w:szCs w:val="20"/>
          <w:vertAlign w:val="superscript"/>
          <w:lang w:val="en-GB"/>
        </w:rPr>
        <w:footnoteReference w:id="24"/>
      </w:r>
      <w:r w:rsidRPr="007046F5">
        <w:rPr>
          <w:rFonts w:cs="Arial"/>
          <w:spacing w:val="-4"/>
          <w:szCs w:val="20"/>
          <w:lang w:val="en-GB"/>
        </w:rPr>
        <w:t xml:space="preserve"> certified televisions. Owners of certified devices and/or graphics cards can plug in and play without a care in the world thanks to AMD </w:t>
      </w:r>
      <w:proofErr w:type="spellStart"/>
      <w:r w:rsidRPr="007046F5">
        <w:rPr>
          <w:rFonts w:cs="Arial"/>
          <w:spacing w:val="-4"/>
          <w:szCs w:val="20"/>
          <w:lang w:val="en-GB"/>
        </w:rPr>
        <w:t>FreeSync</w:t>
      </w:r>
      <w:proofErr w:type="spellEnd"/>
      <w:r w:rsidRPr="007046F5">
        <w:rPr>
          <w:rFonts w:cs="Arial"/>
          <w:spacing w:val="-4"/>
          <w:szCs w:val="20"/>
          <w:lang w:val="en-GB"/>
        </w:rPr>
        <w:t>™ or NVIDIA® G-SYNC® technology and put an end to choppy gameplay and broken frames for a smooth gaming experience.</w:t>
      </w:r>
    </w:p>
    <w:p w:rsidRPr="007046F5" w:rsidR="00D83202" w:rsidP="00D83202" w:rsidRDefault="00D83202" w14:paraId="2F46455E" w14:textId="77777777">
      <w:pPr>
        <w:jc w:val="both"/>
        <w:rPr>
          <w:rFonts w:cs="Arial"/>
          <w:spacing w:val="-4"/>
          <w:szCs w:val="20"/>
          <w:lang w:val="en-GB"/>
        </w:rPr>
      </w:pPr>
    </w:p>
    <w:p w:rsidRPr="007046F5" w:rsidR="00D83202" w:rsidP="00D83202" w:rsidRDefault="00D83202" w14:paraId="35DFF334" w14:textId="77777777">
      <w:pPr>
        <w:jc w:val="both"/>
        <w:rPr>
          <w:rFonts w:cs="Arial"/>
          <w:spacing w:val="-4"/>
          <w:szCs w:val="20"/>
          <w:lang w:val="en-GB"/>
        </w:rPr>
      </w:pPr>
      <w:r w:rsidRPr="007046F5">
        <w:rPr>
          <w:rFonts w:cs="Arial"/>
          <w:spacing w:val="-4"/>
          <w:szCs w:val="20"/>
          <w:lang w:val="en-GB"/>
        </w:rPr>
        <w:t>It’s not all about response and frame times though, with enhanced Game Mode Extreme, Panasonic have also improved the sound picture quality for a truly immersive experience. “True Game” brings all the colour accuracy features available for movies into the world of gaming. This gives gamers accurate and realistic visuals, allowing them to fully experience the game as the developer intended. Not to mention that it also displays less blue light to lesson eye strain when gaming for long periods of time.</w:t>
      </w:r>
    </w:p>
    <w:p w:rsidRPr="007046F5" w:rsidR="00D83202" w:rsidP="00D83202" w:rsidRDefault="00D83202" w14:paraId="6B81D360" w14:textId="77777777">
      <w:pPr>
        <w:jc w:val="both"/>
        <w:rPr>
          <w:rFonts w:cs="Arial"/>
          <w:spacing w:val="-4"/>
          <w:szCs w:val="20"/>
          <w:lang w:val="en-GB"/>
        </w:rPr>
      </w:pPr>
    </w:p>
    <w:p w:rsidRPr="007046F5" w:rsidR="00D83202" w:rsidP="00D83202" w:rsidRDefault="00D83202" w14:paraId="6E9700A2" w14:textId="77777777">
      <w:pPr>
        <w:jc w:val="both"/>
        <w:rPr>
          <w:rFonts w:cs="Arial"/>
          <w:spacing w:val="-4"/>
          <w:szCs w:val="20"/>
          <w:lang w:val="en-GB"/>
        </w:rPr>
      </w:pPr>
      <w:r w:rsidRPr="007046F5">
        <w:rPr>
          <w:rFonts w:cs="Arial"/>
          <w:spacing w:val="-4"/>
          <w:szCs w:val="20"/>
          <w:lang w:val="en-GB"/>
        </w:rPr>
        <w:t xml:space="preserve">The new Game Control Board — a gaming specific setting menu feature that is displayed on the screen for easier and more intuitive game settings that can be changed on the fly while you game— also features advanced sound modes. It lets gamers switch between Game Sound Modes for RPG (Role-Playing Games) and FPS (First-Person Shooter) genres. </w:t>
      </w:r>
    </w:p>
    <w:p w:rsidRPr="007046F5" w:rsidR="00D83202" w:rsidP="00D83202" w:rsidRDefault="00D83202" w14:paraId="3200434F" w14:textId="77777777">
      <w:pPr>
        <w:jc w:val="both"/>
        <w:rPr>
          <w:rFonts w:cs="Arial"/>
          <w:spacing w:val="-4"/>
          <w:szCs w:val="20"/>
          <w:lang w:val="en-GB"/>
        </w:rPr>
      </w:pPr>
    </w:p>
    <w:p w:rsidRPr="007046F5" w:rsidR="00D83202" w:rsidP="00D83202" w:rsidRDefault="00D83202" w14:paraId="4F22FC4C" w14:textId="77777777">
      <w:pPr>
        <w:jc w:val="both"/>
        <w:rPr>
          <w:rFonts w:cs="Arial"/>
          <w:spacing w:val="-4"/>
          <w:szCs w:val="20"/>
          <w:lang w:val="en-GB"/>
        </w:rPr>
      </w:pPr>
      <w:r w:rsidRPr="007046F5">
        <w:rPr>
          <w:rFonts w:cs="Arial"/>
          <w:spacing w:val="-4"/>
          <w:szCs w:val="20"/>
          <w:lang w:val="en-GB"/>
        </w:rPr>
        <w:t xml:space="preserve">The RPG mode creates a 3D soundscape with clear dialogues, essential for immersive storytelling and strategic gameplay. While, the FPS mode is finely tuned to accentuate crucial sound cues, like footsteps, providing a tactical advantage in shooter games. </w:t>
      </w:r>
    </w:p>
    <w:p w:rsidRPr="007046F5" w:rsidR="00D83202" w:rsidP="00D83202" w:rsidRDefault="00D83202" w14:paraId="0C35DE35" w14:textId="77777777">
      <w:pPr>
        <w:jc w:val="both"/>
        <w:rPr>
          <w:rFonts w:cs="Arial"/>
          <w:spacing w:val="-4"/>
          <w:szCs w:val="20"/>
          <w:lang w:val="en-GB"/>
        </w:rPr>
      </w:pPr>
    </w:p>
    <w:p w:rsidRPr="007046F5" w:rsidR="00D83202" w:rsidP="00D83202" w:rsidRDefault="00D83202" w14:paraId="7FC732E0" w14:textId="2D177D2F">
      <w:pPr>
        <w:jc w:val="both"/>
        <w:rPr>
          <w:rFonts w:cs="Arial"/>
          <w:spacing w:val="-4"/>
          <w:szCs w:val="20"/>
          <w:lang w:val="en-GB"/>
        </w:rPr>
      </w:pPr>
      <w:r w:rsidRPr="007046F5">
        <w:rPr>
          <w:rFonts w:cs="Arial"/>
          <w:spacing w:val="-4"/>
          <w:szCs w:val="20"/>
          <w:lang w:val="en-GB"/>
        </w:rPr>
        <w:t xml:space="preserve">The 2024 OLED TVs also feature 60Hz Refresh Mode, which dramatically decreases the latency when users are playing 60Hz source. </w:t>
      </w:r>
    </w:p>
    <w:p w:rsidRPr="007046F5" w:rsidR="00D83202" w:rsidP="00D83202" w:rsidRDefault="00D83202" w14:paraId="17F7CB04" w14:textId="77777777">
      <w:pPr>
        <w:jc w:val="both"/>
        <w:rPr>
          <w:rFonts w:cs="Arial"/>
          <w:spacing w:val="-4"/>
          <w:szCs w:val="20"/>
          <w:lang w:val="en-GB"/>
        </w:rPr>
      </w:pPr>
    </w:p>
    <w:p w:rsidRPr="007046F5" w:rsidR="00D83202" w:rsidP="00D83202" w:rsidRDefault="00D83202" w14:paraId="183413E0" w14:textId="0177BCC1">
      <w:pPr>
        <w:jc w:val="both"/>
        <w:rPr>
          <w:rFonts w:cs="Arial"/>
          <w:b/>
          <w:bCs/>
          <w:spacing w:val="-4"/>
          <w:sz w:val="24"/>
          <w:szCs w:val="24"/>
          <w:lang w:val="en-GB"/>
        </w:rPr>
      </w:pPr>
      <w:r w:rsidRPr="007046F5">
        <w:rPr>
          <w:rFonts w:cs="Arial"/>
          <w:b/>
          <w:bCs/>
          <w:spacing w:val="-4"/>
          <w:sz w:val="24"/>
          <w:szCs w:val="24"/>
          <w:lang w:val="en-GB"/>
        </w:rPr>
        <w:t>A tradition of excellence</w:t>
      </w:r>
    </w:p>
    <w:p w:rsidRPr="007046F5" w:rsidR="00D83202" w:rsidP="00D83202" w:rsidRDefault="00D83202" w14:paraId="76F8998B" w14:textId="77777777">
      <w:pPr>
        <w:jc w:val="both"/>
        <w:rPr>
          <w:rFonts w:cs="Arial"/>
          <w:spacing w:val="-4"/>
          <w:szCs w:val="20"/>
          <w:lang w:val="en-GB"/>
        </w:rPr>
      </w:pPr>
    </w:p>
    <w:p w:rsidRPr="007046F5" w:rsidR="00D83202" w:rsidP="7DCA4B29" w:rsidRDefault="00D83202" w14:paraId="20EB2D6D" w14:textId="77777777">
      <w:pPr>
        <w:jc w:val="both"/>
        <w:rPr>
          <w:rFonts w:cs="Arial"/>
          <w:spacing w:val="-4"/>
          <w:lang w:val="en-GB"/>
        </w:rPr>
      </w:pPr>
      <w:r w:rsidRPr="7DCA4B29" w:rsidR="00D83202">
        <w:rPr>
          <w:rFonts w:cs="Arial"/>
          <w:spacing w:val="-4"/>
          <w:lang w:val="en-GB"/>
        </w:rPr>
        <w:t xml:space="preserve">For 70 years, Panasonic has been at the forefront of technological innovation, constantly pushing the boundaries of </w:t>
      </w:r>
      <w:r w:rsidRPr="7DCA4B29" w:rsidR="00D83202">
        <w:rPr>
          <w:rFonts w:cs="Arial"/>
          <w:spacing w:val="-4"/>
          <w:lang w:val="en-GB"/>
        </w:rPr>
        <w:t xml:space="preserve">what’s</w:t>
      </w:r>
      <w:r w:rsidRPr="7DCA4B29" w:rsidR="00D83202">
        <w:rPr>
          <w:rFonts w:cs="Arial"/>
          <w:spacing w:val="-4"/>
          <w:lang w:val="en-GB"/>
        </w:rPr>
        <w:t xml:space="preserve"> possible </w:t>
      </w:r>
      <w:bookmarkStart w:name="_Int_vXTJm52O" w:id="1164059752"/>
      <w:r w:rsidRPr="7DCA4B29" w:rsidR="00D83202">
        <w:rPr>
          <w:rFonts w:cs="Arial"/>
          <w:spacing w:val="-4"/>
          <w:lang w:val="en-GB"/>
        </w:rPr>
        <w:t>in home</w:t>
      </w:r>
      <w:bookmarkEnd w:id="1164059752"/>
      <w:r w:rsidRPr="7DCA4B29" w:rsidR="00D83202">
        <w:rPr>
          <w:rFonts w:cs="Arial"/>
          <w:spacing w:val="-4"/>
          <w:lang w:val="en-GB"/>
        </w:rPr>
        <w:t xml:space="preserve"> entertainment, always with sustainability front of mind.</w:t>
      </w:r>
    </w:p>
    <w:p w:rsidRPr="007046F5" w:rsidR="00D83202" w:rsidP="00D83202" w:rsidRDefault="00D83202" w14:paraId="793A7926" w14:textId="77777777">
      <w:pPr>
        <w:jc w:val="both"/>
        <w:rPr>
          <w:rFonts w:cs="Arial"/>
          <w:spacing w:val="-4"/>
          <w:szCs w:val="20"/>
          <w:lang w:val="en-GB"/>
        </w:rPr>
      </w:pPr>
    </w:p>
    <w:p w:rsidRPr="007046F5" w:rsidR="00D83202" w:rsidP="00D83202" w:rsidRDefault="00D83202" w14:paraId="53469CBE" w14:textId="77777777">
      <w:pPr>
        <w:jc w:val="both"/>
        <w:rPr>
          <w:rFonts w:cs="Arial"/>
          <w:spacing w:val="-4"/>
          <w:szCs w:val="20"/>
          <w:lang w:val="en-GB"/>
        </w:rPr>
      </w:pPr>
      <w:r w:rsidRPr="007046F5">
        <w:rPr>
          <w:rFonts w:cs="Arial"/>
          <w:spacing w:val="-4"/>
          <w:szCs w:val="20"/>
          <w:lang w:val="en-GB"/>
        </w:rPr>
        <w:t>The 2024 TV line-up is a testament to this legacy, offering consumers the pinnacle of picture quality, smart functionality, and gaming performance all in line with Panasonic’s commitment to sustainability and smart living.</w:t>
      </w:r>
    </w:p>
    <w:p w:rsidRPr="007046F5" w:rsidR="00D83202" w:rsidP="00D83202" w:rsidRDefault="00D83202" w14:paraId="56F7FB1D" w14:textId="77777777">
      <w:pPr>
        <w:jc w:val="both"/>
        <w:rPr>
          <w:rFonts w:cs="Arial"/>
          <w:spacing w:val="-4"/>
          <w:szCs w:val="20"/>
          <w:lang w:val="en-GB"/>
        </w:rPr>
      </w:pPr>
    </w:p>
    <w:p w:rsidRPr="007046F5" w:rsidR="00D83202" w:rsidP="00D83202" w:rsidRDefault="00D83202" w14:paraId="02697C6D" w14:textId="77777777">
      <w:pPr>
        <w:jc w:val="both"/>
        <w:rPr>
          <w:rFonts w:cs="Arial"/>
          <w:spacing w:val="-4"/>
          <w:szCs w:val="20"/>
          <w:lang w:val="en-GB"/>
        </w:rPr>
      </w:pPr>
      <w:r w:rsidRPr="007046F5">
        <w:rPr>
          <w:rFonts w:cs="Arial"/>
          <w:spacing w:val="-4"/>
          <w:szCs w:val="20"/>
          <w:lang w:val="en-GB"/>
        </w:rPr>
        <w:t>From optimised voice discovery and smart home integration to personalised content recommendations, Panasonic TVs are designed to fit seamlessly into your lifestyle, making every interaction simple and enjoyable.</w:t>
      </w:r>
    </w:p>
    <w:p w:rsidRPr="007046F5" w:rsidR="00D83202" w:rsidP="00D83202" w:rsidRDefault="00D83202" w14:paraId="23D722DD" w14:textId="77777777">
      <w:pPr>
        <w:jc w:val="both"/>
        <w:rPr>
          <w:rFonts w:cs="Arial"/>
          <w:spacing w:val="-4"/>
          <w:szCs w:val="20"/>
          <w:lang w:val="en-GB"/>
        </w:rPr>
      </w:pPr>
    </w:p>
    <w:p w:rsidRPr="007046F5" w:rsidR="00D83202" w:rsidP="00D83202" w:rsidRDefault="00D83202" w14:paraId="0F6133C9" w14:textId="77777777">
      <w:pPr>
        <w:jc w:val="both"/>
        <w:rPr>
          <w:rFonts w:cs="Arial"/>
          <w:spacing w:val="-4"/>
          <w:szCs w:val="20"/>
          <w:lang w:val="en-GB"/>
        </w:rPr>
      </w:pPr>
      <w:r w:rsidRPr="007046F5">
        <w:rPr>
          <w:rFonts w:cs="Arial"/>
          <w:spacing w:val="-4"/>
          <w:szCs w:val="20"/>
          <w:lang w:val="en-GB"/>
        </w:rPr>
        <w:t>Prepare to experience home entertainment like never before.</w:t>
      </w:r>
    </w:p>
    <w:p w:rsidRPr="007046F5" w:rsidR="00D83202" w:rsidP="003F0A18" w:rsidRDefault="00D83202" w14:paraId="7DD20D7D" w14:textId="77777777">
      <w:pPr>
        <w:jc w:val="both"/>
        <w:rPr>
          <w:rFonts w:cs="Arial"/>
          <w:spacing w:val="-4"/>
          <w:szCs w:val="20"/>
          <w:lang w:val="en-GB"/>
        </w:rPr>
      </w:pPr>
    </w:p>
    <w:p w:rsidRPr="007046F5" w:rsidR="00534E0E" w:rsidP="00534E0E" w:rsidRDefault="00534E0E" w14:paraId="68458284" w14:textId="7B85717C">
      <w:pPr>
        <w:jc w:val="both"/>
        <w:rPr>
          <w:rFonts w:cs="Arial"/>
          <w:spacing w:val="-4"/>
          <w:szCs w:val="20"/>
          <w:lang w:val="en-GB"/>
        </w:rPr>
      </w:pPr>
    </w:p>
    <w:p w:rsidRPr="00DB26E9" w:rsidR="00DB26E9" w:rsidP="00DB26E9" w:rsidRDefault="00DB26E9" w14:paraId="60474034" w14:textId="77777777">
      <w:pPr>
        <w:jc w:val="both"/>
        <w:rPr>
          <w:rFonts w:cs="Arial"/>
          <w:i/>
          <w:iCs/>
          <w:spacing w:val="-4"/>
          <w:sz w:val="16"/>
          <w:lang w:val="en-GB"/>
        </w:rPr>
      </w:pPr>
      <w:r w:rsidRPr="00DB26E9">
        <w:rPr>
          <w:rFonts w:cs="Arial"/>
          <w:i/>
          <w:iCs/>
          <w:spacing w:val="-4"/>
          <w:sz w:val="16"/>
          <w:lang w:val="en-GB"/>
        </w:rPr>
        <w:t>Dolby, Dolby Vision, Dolby Vision IQ, Dolby Atmos and the double-D symbol are registered trademarks of Dolby Laboratories in the United States and/or other countries.</w:t>
      </w:r>
    </w:p>
    <w:p w:rsidRPr="007046F5" w:rsidR="003B3736" w:rsidP="45879AEF" w:rsidRDefault="003B3736" w14:paraId="546D612E" w14:textId="36FBA23F" w14:noSpellErr="1">
      <w:pPr>
        <w:jc w:val="both"/>
        <w:rPr>
          <w:rFonts w:cs="Arial"/>
          <w:spacing w:val="-4"/>
          <w:lang w:val="en-GB"/>
        </w:rPr>
      </w:pPr>
    </w:p>
    <w:p w:rsidR="45879AEF" w:rsidP="45879AEF" w:rsidRDefault="45879AEF" w14:paraId="678C0F28" w14:textId="3E21F03B">
      <w:pPr>
        <w:jc w:val="both"/>
        <w:rPr>
          <w:rFonts w:cs="Arial"/>
          <w:lang w:val="en-GB"/>
        </w:rPr>
      </w:pPr>
    </w:p>
    <w:p w:rsidR="45879AEF" w:rsidP="45879AEF" w:rsidRDefault="45879AEF" w14:paraId="20E5FE90" w14:textId="2DD28C4C">
      <w:pPr>
        <w:jc w:val="both"/>
        <w:rPr>
          <w:rFonts w:cs="Arial"/>
          <w:lang w:val="en-GB"/>
        </w:rPr>
      </w:pPr>
    </w:p>
    <w:p w:rsidR="45879AEF" w:rsidP="45879AEF" w:rsidRDefault="45879AEF" w14:paraId="10E51B05" w14:textId="5556AE2B">
      <w:pPr>
        <w:jc w:val="both"/>
        <w:rPr>
          <w:rFonts w:cs="Arial"/>
          <w:lang w:val="en-GB"/>
        </w:rPr>
      </w:pPr>
    </w:p>
    <w:p w:rsidR="45879AEF" w:rsidP="45879AEF" w:rsidRDefault="45879AEF" w14:paraId="24801918" w14:textId="3437B087">
      <w:pPr>
        <w:jc w:val="both"/>
        <w:rPr>
          <w:rFonts w:cs="Arial"/>
          <w:lang w:val="en-GB"/>
        </w:rPr>
      </w:pPr>
    </w:p>
    <w:p w:rsidR="45879AEF" w:rsidP="45879AEF" w:rsidRDefault="45879AEF" w14:paraId="2F660096" w14:textId="71E4D594">
      <w:pPr>
        <w:jc w:val="both"/>
        <w:rPr>
          <w:rFonts w:cs="Arial"/>
          <w:lang w:val="en-GB"/>
        </w:rPr>
      </w:pPr>
    </w:p>
    <w:p w:rsidR="45879AEF" w:rsidP="45879AEF" w:rsidRDefault="45879AEF" w14:paraId="186D2430" w14:textId="21F06973">
      <w:pPr>
        <w:jc w:val="both"/>
        <w:rPr>
          <w:rFonts w:cs="Arial"/>
          <w:lang w:val="en-GB"/>
        </w:rPr>
      </w:pPr>
    </w:p>
    <w:p w:rsidR="45879AEF" w:rsidP="45879AEF" w:rsidRDefault="45879AEF" w14:paraId="55DE001B" w14:textId="4C3D23E4">
      <w:pPr>
        <w:jc w:val="both"/>
        <w:rPr>
          <w:rFonts w:cs="Arial"/>
          <w:lang w:val="en-GB"/>
        </w:rPr>
      </w:pPr>
    </w:p>
    <w:p w:rsidR="45879AEF" w:rsidP="45879AEF" w:rsidRDefault="45879AEF" w14:paraId="1EA7C612" w14:textId="0F3E87A5">
      <w:pPr>
        <w:jc w:val="both"/>
        <w:rPr>
          <w:rFonts w:cs="Arial"/>
          <w:lang w:val="en-GB"/>
        </w:rPr>
      </w:pPr>
    </w:p>
    <w:p w:rsidR="45879AEF" w:rsidP="45879AEF" w:rsidRDefault="45879AEF" w14:paraId="424E3C0F" w14:textId="450AA1CD">
      <w:pPr>
        <w:jc w:val="both"/>
        <w:rPr>
          <w:rFonts w:cs="Arial"/>
          <w:lang w:val="en-GB"/>
        </w:rPr>
      </w:pPr>
    </w:p>
    <w:p w:rsidR="45879AEF" w:rsidP="45879AEF" w:rsidRDefault="45879AEF" w14:paraId="4B6E3F67" w14:textId="246467F0">
      <w:pPr>
        <w:jc w:val="both"/>
        <w:rPr>
          <w:rFonts w:cs="Arial"/>
          <w:lang w:val="en-GB"/>
        </w:rPr>
      </w:pPr>
    </w:p>
    <w:p w:rsidR="45879AEF" w:rsidP="45879AEF" w:rsidRDefault="45879AEF" w14:paraId="7F779903" w14:textId="0A3EA7DC">
      <w:pPr>
        <w:jc w:val="both"/>
        <w:rPr>
          <w:rFonts w:cs="Arial"/>
          <w:lang w:val="en-GB"/>
        </w:rPr>
      </w:pPr>
    </w:p>
    <w:p w:rsidR="45879AEF" w:rsidP="45879AEF" w:rsidRDefault="45879AEF" w14:paraId="79262F2D" w14:textId="02FBCDFD">
      <w:pPr>
        <w:jc w:val="both"/>
        <w:rPr>
          <w:rFonts w:cs="Arial"/>
          <w:lang w:val="en-GB"/>
        </w:rPr>
      </w:pPr>
    </w:p>
    <w:p w:rsidR="65DD09B1" w:rsidP="65DD09B1" w:rsidRDefault="65DD09B1" w14:paraId="347B53AB" w14:textId="7B838569">
      <w:pPr>
        <w:jc w:val="both"/>
        <w:rPr>
          <w:rFonts w:cs="Arial"/>
          <w:lang w:val="en-GB"/>
        </w:rPr>
      </w:pPr>
    </w:p>
    <w:p w:rsidR="45879AEF" w:rsidP="45879AEF" w:rsidRDefault="45879AEF" w14:paraId="4C2DDEE5" w14:textId="754B78C6">
      <w:pPr>
        <w:jc w:val="both"/>
        <w:rPr>
          <w:rFonts w:cs="Arial"/>
          <w:lang w:val="en-GB"/>
        </w:rPr>
      </w:pPr>
    </w:p>
    <w:p w:rsidR="45879AEF" w:rsidP="45879AEF" w:rsidRDefault="45879AEF" w14:paraId="6A7BBEE4" w14:textId="40A85BDD">
      <w:pPr>
        <w:jc w:val="both"/>
        <w:rPr>
          <w:rFonts w:cs="Arial"/>
          <w:lang w:val="en-GB"/>
        </w:rPr>
      </w:pPr>
    </w:p>
    <w:p w:rsidR="45879AEF" w:rsidP="45879AEF" w:rsidRDefault="45879AEF" w14:paraId="37840090" w14:textId="1D3211DE">
      <w:pPr>
        <w:jc w:val="both"/>
        <w:rPr>
          <w:rFonts w:cs="Arial"/>
          <w:lang w:val="en-GB"/>
        </w:rPr>
      </w:pPr>
    </w:p>
    <w:p w:rsidR="45879AEF" w:rsidP="45879AEF" w:rsidRDefault="45879AEF" w14:paraId="5A0742D7" w14:textId="24A7E159">
      <w:pPr>
        <w:jc w:val="both"/>
        <w:rPr>
          <w:rFonts w:cs="Arial"/>
          <w:lang w:val="en-GB"/>
        </w:rPr>
      </w:pPr>
    </w:p>
    <w:p w:rsidR="45879AEF" w:rsidP="45879AEF" w:rsidRDefault="45879AEF" w14:paraId="717CE89D" w14:textId="270BA0A5">
      <w:pPr>
        <w:pStyle w:val="Standard"/>
        <w:jc w:val="both"/>
        <w:rPr>
          <w:rFonts w:cs="Arial"/>
          <w:lang w:val="en-GB"/>
        </w:rPr>
      </w:pPr>
    </w:p>
    <w:p w:rsidRPr="007046F5" w:rsidR="007A7AF1" w:rsidP="007A7AF1" w:rsidRDefault="007A7AF1" w14:paraId="104D320C" w14:textId="77777777">
      <w:pPr>
        <w:ind w:left="2410"/>
        <w:jc w:val="both"/>
        <w:rPr>
          <w:rFonts w:cs="Arial"/>
          <w:b/>
          <w:bCs/>
          <w:spacing w:val="-4"/>
          <w:sz w:val="24"/>
          <w:szCs w:val="24"/>
          <w:lang w:val="en-GB"/>
        </w:rPr>
      </w:pPr>
      <w:r w:rsidRPr="007046F5">
        <w:rPr>
          <w:rFonts w:cs="Arial"/>
          <w:b/>
          <w:bCs/>
          <w:noProof/>
          <w:spacing w:val="-4"/>
          <w:sz w:val="24"/>
          <w:szCs w:val="24"/>
          <w:lang w:val="en-GB"/>
        </w:rPr>
        <w:drawing>
          <wp:anchor distT="0" distB="0" distL="114300" distR="114300" simplePos="0" relativeHeight="251697152" behindDoc="1" locked="0" layoutInCell="1" allowOverlap="1" wp14:anchorId="32C358DF" wp14:editId="0B353C1B">
            <wp:simplePos x="0" y="0"/>
            <wp:positionH relativeFrom="page">
              <wp:posOffset>1024128</wp:posOffset>
            </wp:positionH>
            <wp:positionV relativeFrom="paragraph">
              <wp:posOffset>914</wp:posOffset>
            </wp:positionV>
            <wp:extent cx="1258570" cy="1258570"/>
            <wp:effectExtent l="0" t="0" r="0" b="0"/>
            <wp:wrapNone/>
            <wp:docPr id="4" name="Picture 4" descr="A light bulb from a ceil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light bulb from a ceiling&#10;&#10;Description automatically generated"/>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258570" cy="1258570"/>
                    </a:xfrm>
                    <a:prstGeom prst="rect">
                      <a:avLst/>
                    </a:prstGeom>
                  </pic:spPr>
                </pic:pic>
              </a:graphicData>
            </a:graphic>
          </wp:anchor>
        </w:drawing>
      </w:r>
      <w:r w:rsidRPr="007046F5">
        <w:rPr>
          <w:rFonts w:cs="Arial"/>
          <w:b/>
          <w:bCs/>
          <w:spacing w:val="-4"/>
          <w:sz w:val="24"/>
          <w:szCs w:val="24"/>
          <w:lang w:val="en-GB"/>
        </w:rPr>
        <w:t>About the Panasonic Group</w:t>
      </w:r>
    </w:p>
    <w:p w:rsidRPr="007046F5" w:rsidR="007A7AF1" w:rsidP="007A7AF1" w:rsidRDefault="007A7AF1" w14:paraId="7C85C1CF" w14:textId="77777777">
      <w:pPr>
        <w:ind w:left="2410"/>
        <w:jc w:val="both"/>
        <w:rPr>
          <w:rFonts w:cs="Arial"/>
          <w:spacing w:val="-4"/>
          <w:szCs w:val="20"/>
          <w:lang w:val="en-GB"/>
        </w:rPr>
      </w:pPr>
    </w:p>
    <w:p w:rsidR="448F9654" w:rsidP="45879AEF" w:rsidRDefault="448F9654" w14:paraId="2D7C7CC2" w14:textId="3E88BC09">
      <w:pPr>
        <w:pStyle w:val="Standard"/>
        <w:suppressLineNumbers w:val="0"/>
        <w:bidi w:val="0"/>
        <w:spacing w:before="0" w:beforeAutospacing="off" w:after="0" w:afterAutospacing="off" w:line="276" w:lineRule="auto"/>
        <w:ind w:left="2410" w:right="0"/>
        <w:jc w:val="both"/>
        <w:rPr>
          <w:rFonts w:cs="Arial"/>
          <w:noProof w:val="0"/>
          <w:lang w:val="en-US"/>
        </w:rPr>
      </w:pPr>
      <w:r w:rsidRPr="45879AEF" w:rsidR="448F9654">
        <w:rPr>
          <w:rFonts w:cs="Arial"/>
          <w:noProof w:val="0"/>
          <w:lang w:val="en-US"/>
        </w:rPr>
        <w:t xml:space="preserve">Founded in 1918, and today a global leader in developing innovative technologies and solutions for wide-ranging applications in the consumer electronics, housing, automotive, industry, communications, and energy sectors worldwide, the Panasonic Group switched to an operating company system on April 1, 2022 with Panasonic Holdings Corporation serving as a holding company and eight companies positioned under its umbrella. The Group reported </w:t>
      </w:r>
      <w:r w:rsidRPr="45879AEF" w:rsidR="448F9654">
        <w:rPr>
          <w:rFonts w:cs="Arial"/>
          <w:noProof w:val="0"/>
          <w:lang w:val="en-US"/>
        </w:rPr>
        <w:t>consolidated</w:t>
      </w:r>
      <w:r w:rsidRPr="45879AEF" w:rsidR="448F9654">
        <w:rPr>
          <w:rFonts w:cs="Arial"/>
          <w:noProof w:val="0"/>
          <w:lang w:val="en-US"/>
        </w:rPr>
        <w:t xml:space="preserve"> net sales of Euro 54.12 billion (8,496.4 billion yen) for the year ended March 31, 2024. To learn more about the Panasonic Group, please visit: </w:t>
      </w:r>
      <w:hyperlink r:id="R4b36697b1941491b">
        <w:r w:rsidRPr="45879AEF" w:rsidR="448F9654">
          <w:rPr>
            <w:rFonts w:cs="Arial"/>
            <w:noProof w:val="0"/>
            <w:lang w:val="en-US"/>
          </w:rPr>
          <w:t>https://holdings.panasonic/global/</w:t>
        </w:r>
      </w:hyperlink>
    </w:p>
    <w:p w:rsidR="45879AEF" w:rsidP="45879AEF" w:rsidRDefault="45879AEF" w14:paraId="7BE6959D" w14:textId="54BBCEE8">
      <w:pPr>
        <w:ind w:left="2410"/>
        <w:jc w:val="both"/>
        <w:rPr>
          <w:rFonts w:cs="Arial"/>
          <w:lang w:val="en-GB"/>
        </w:rPr>
      </w:pPr>
    </w:p>
    <w:p w:rsidRPr="007046F5" w:rsidR="007A7AF1" w:rsidP="007A7AF1" w:rsidRDefault="007A7AF1" w14:paraId="05D84110" w14:textId="77777777">
      <w:pPr>
        <w:pBdr>
          <w:bottom w:val="single" w:color="auto" w:sz="4" w:space="1"/>
        </w:pBdr>
        <w:rPr>
          <w:rFonts w:cs="Arial"/>
          <w:bCs/>
          <w:caps/>
          <w:spacing w:val="-4"/>
          <w:szCs w:val="20"/>
          <w:lang w:val="en-GB"/>
        </w:rPr>
      </w:pPr>
    </w:p>
    <w:p w:rsidRPr="007046F5" w:rsidR="007A7AF1" w:rsidP="007A7AF1" w:rsidRDefault="007A7AF1" w14:paraId="5444BD68" w14:textId="77777777">
      <w:pPr>
        <w:pBdr>
          <w:bottom w:val="single" w:color="auto" w:sz="4" w:space="1"/>
        </w:pBdr>
        <w:rPr>
          <w:rFonts w:cs="Arial"/>
          <w:bCs/>
          <w:caps/>
          <w:spacing w:val="-4"/>
          <w:szCs w:val="20"/>
          <w:lang w:val="en-GB"/>
        </w:rPr>
      </w:pPr>
    </w:p>
    <w:p w:rsidRPr="007046F5" w:rsidR="007A7AF1" w:rsidP="007A7AF1" w:rsidRDefault="007A7AF1" w14:paraId="6C231A44" w14:textId="77777777">
      <w:pPr>
        <w:rPr>
          <w:rFonts w:cs="Arial"/>
          <w:bCs/>
          <w:spacing w:val="-4"/>
          <w:szCs w:val="20"/>
          <w:lang w:val="en-GB"/>
        </w:rPr>
      </w:pPr>
    </w:p>
    <w:p w:rsidRPr="007046F5" w:rsidR="007A7AF1" w:rsidP="007A7AF1" w:rsidRDefault="007A7AF1" w14:paraId="19B39A97" w14:textId="77777777">
      <w:pPr>
        <w:rPr>
          <w:rFonts w:cs="Arial"/>
          <w:bCs/>
          <w:spacing w:val="-4"/>
          <w:szCs w:val="20"/>
          <w:lang w:val="en-GB"/>
        </w:rPr>
      </w:pPr>
    </w:p>
    <w:p w:rsidRPr="007046F5" w:rsidR="007A7AF1" w:rsidP="007A7AF1" w:rsidRDefault="007A7AF1" w14:paraId="1A3E5E50" w14:textId="77777777">
      <w:pPr>
        <w:ind w:left="2410"/>
        <w:rPr>
          <w:rFonts w:cs="Arial"/>
          <w:b/>
          <w:spacing w:val="-4"/>
          <w:sz w:val="24"/>
          <w:szCs w:val="24"/>
          <w:lang w:val="en-GB"/>
        </w:rPr>
      </w:pPr>
      <w:r w:rsidRPr="007046F5">
        <w:rPr>
          <w:rFonts w:cs="Arial"/>
          <w:b/>
          <w:noProof/>
          <w:spacing w:val="-4"/>
          <w:sz w:val="24"/>
          <w:szCs w:val="24"/>
          <w:lang w:val="en-GB"/>
        </w:rPr>
        <w:drawing>
          <wp:anchor distT="0" distB="0" distL="114300" distR="114300" simplePos="0" relativeHeight="251698176" behindDoc="1" locked="0" layoutInCell="1" allowOverlap="1" wp14:anchorId="144F8A2A" wp14:editId="4A742322">
            <wp:simplePos x="0" y="0"/>
            <wp:positionH relativeFrom="page">
              <wp:posOffset>1024128</wp:posOffset>
            </wp:positionH>
            <wp:positionV relativeFrom="paragraph">
              <wp:posOffset>-152</wp:posOffset>
            </wp:positionV>
            <wp:extent cx="1258570" cy="1258570"/>
            <wp:effectExtent l="0" t="0" r="0" b="0"/>
            <wp:wrapNone/>
            <wp:docPr id="5" name="Picture 5" descr="A group of people sitting on the floor playing with toy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group of people sitting on the floor playing with toys&#10;&#10;Description automatically generated"/>
                    <pic:cNvPicPr/>
                  </pic:nvPicPr>
                  <pic:blipFill>
                    <a:blip r:embed="rId25" cstate="print">
                      <a:extLst>
                        <a:ext uri="{28A0092B-C50C-407E-A947-70E740481C1C}">
                          <a14:useLocalDpi xmlns:a14="http://schemas.microsoft.com/office/drawing/2010/main" val="0"/>
                        </a:ext>
                      </a:extLst>
                    </a:blip>
                    <a:stretch>
                      <a:fillRect/>
                    </a:stretch>
                  </pic:blipFill>
                  <pic:spPr>
                    <a:xfrm>
                      <a:off x="0" y="0"/>
                      <a:ext cx="1258570" cy="1258570"/>
                    </a:xfrm>
                    <a:prstGeom prst="rect">
                      <a:avLst/>
                    </a:prstGeom>
                  </pic:spPr>
                </pic:pic>
              </a:graphicData>
            </a:graphic>
          </wp:anchor>
        </w:drawing>
      </w:r>
      <w:r w:rsidRPr="007046F5">
        <w:rPr>
          <w:rFonts w:cs="Arial"/>
          <w:b/>
          <w:spacing w:val="-4"/>
          <w:sz w:val="24"/>
          <w:szCs w:val="24"/>
          <w:lang w:val="en-GB"/>
        </w:rPr>
        <w:t>Create Today. Enrich Tomorrow.</w:t>
      </w:r>
    </w:p>
    <w:p w:rsidRPr="007046F5" w:rsidR="007A7AF1" w:rsidP="007A7AF1" w:rsidRDefault="007A7AF1" w14:paraId="65B4D32A" w14:textId="77777777">
      <w:pPr>
        <w:ind w:left="2410"/>
        <w:rPr>
          <w:rFonts w:cs="Arial"/>
          <w:bCs/>
          <w:spacing w:val="-4"/>
          <w:szCs w:val="20"/>
          <w:lang w:val="en-GB"/>
        </w:rPr>
      </w:pPr>
    </w:p>
    <w:p w:rsidRPr="007046F5" w:rsidR="007A7AF1" w:rsidP="007A7AF1" w:rsidRDefault="007A7AF1" w14:paraId="6515E39F" w14:textId="77777777">
      <w:pPr>
        <w:ind w:left="2410"/>
        <w:rPr>
          <w:rFonts w:cs="Arial"/>
          <w:bCs/>
          <w:spacing w:val="-4"/>
          <w:szCs w:val="20"/>
          <w:lang w:val="en-GB"/>
        </w:rPr>
      </w:pPr>
      <w:r w:rsidRPr="007046F5">
        <w:rPr>
          <w:rFonts w:cs="Arial"/>
          <w:bCs/>
          <w:spacing w:val="-4"/>
          <w:szCs w:val="20"/>
          <w:lang w:val="en-GB"/>
        </w:rPr>
        <w:t>Holistic Wellbeing for People, Society, and the Planet - Our goal is to bring balance to People, Society and the Planet through our innovative solutions &amp; products; promoting overall wellbeing for everyone by creating a healthier, simpler and more balanced way of living.</w:t>
      </w:r>
    </w:p>
    <w:p w:rsidRPr="007046F5" w:rsidR="007A7AF1" w:rsidP="007A7AF1" w:rsidRDefault="007A7AF1" w14:paraId="13CA4426" w14:textId="77777777">
      <w:pPr>
        <w:ind w:left="2410"/>
        <w:rPr>
          <w:rFonts w:cs="Arial"/>
          <w:bCs/>
          <w:spacing w:val="-4"/>
          <w:szCs w:val="20"/>
          <w:lang w:val="en-GB"/>
        </w:rPr>
      </w:pPr>
    </w:p>
    <w:p w:rsidRPr="007046F5" w:rsidR="007A7AF1" w:rsidP="007A7AF1" w:rsidRDefault="00D14E1D" w14:paraId="51A5232C" w14:textId="77777777">
      <w:pPr>
        <w:ind w:left="2410"/>
        <w:rPr>
          <w:rStyle w:val="Hyperlink"/>
          <w:rFonts w:ascii="Arial Nova" w:hAnsi="Arial Nova" w:cs="Arial" w:eastAsiaTheme="minorEastAsia"/>
          <w:bCs/>
          <w:spacing w:val="-4"/>
          <w:sz w:val="20"/>
          <w:szCs w:val="20"/>
          <w:lang w:val="en-GB"/>
        </w:rPr>
      </w:pPr>
      <w:hyperlink w:history="1" r:id="rId26">
        <w:r w:rsidRPr="007046F5" w:rsidR="007A7AF1">
          <w:rPr>
            <w:rStyle w:val="Hyperlink"/>
            <w:rFonts w:ascii="Arial Nova" w:hAnsi="Arial Nova" w:cs="Arial" w:eastAsiaTheme="minorEastAsia"/>
            <w:bCs/>
            <w:spacing w:val="-4"/>
            <w:sz w:val="20"/>
            <w:szCs w:val="20"/>
            <w:lang w:val="en-GB"/>
          </w:rPr>
          <w:t>Find out more &gt;</w:t>
        </w:r>
      </w:hyperlink>
    </w:p>
    <w:p w:rsidRPr="007046F5" w:rsidR="007A7AF1" w:rsidP="007A7AF1" w:rsidRDefault="007A7AF1" w14:paraId="47431FC2" w14:textId="77777777">
      <w:pPr>
        <w:ind w:left="2410"/>
        <w:rPr>
          <w:rFonts w:cs="Arial"/>
          <w:bCs/>
          <w:spacing w:val="-4"/>
          <w:szCs w:val="20"/>
          <w:lang w:val="en-GB"/>
        </w:rPr>
      </w:pPr>
    </w:p>
    <w:p w:rsidRPr="007046F5" w:rsidR="007A7AF1" w:rsidP="007A7AF1" w:rsidRDefault="007A7AF1" w14:paraId="752627F8" w14:textId="77777777">
      <w:pPr>
        <w:pBdr>
          <w:bottom w:val="single" w:color="auto" w:sz="4" w:space="1"/>
        </w:pBdr>
        <w:rPr>
          <w:rFonts w:cs="Arial"/>
          <w:bCs/>
          <w:caps/>
          <w:spacing w:val="-4"/>
          <w:szCs w:val="20"/>
          <w:lang w:val="en-GB"/>
        </w:rPr>
      </w:pPr>
    </w:p>
    <w:p w:rsidRPr="007046F5" w:rsidR="007A7AF1" w:rsidP="007A7AF1" w:rsidRDefault="007A7AF1" w14:paraId="53D854C5" w14:textId="77777777">
      <w:pPr>
        <w:rPr>
          <w:rFonts w:cs="Arial"/>
          <w:bCs/>
          <w:spacing w:val="-4"/>
          <w:szCs w:val="20"/>
          <w:lang w:val="en-GB"/>
        </w:rPr>
      </w:pPr>
    </w:p>
    <w:p w:rsidRPr="007046F5" w:rsidR="007A7AF1" w:rsidP="007A7AF1" w:rsidRDefault="007A7AF1" w14:paraId="2D38F730" w14:textId="77777777">
      <w:pPr>
        <w:rPr>
          <w:rFonts w:cs="Arial"/>
          <w:bCs/>
          <w:spacing w:val="-4"/>
          <w:szCs w:val="20"/>
          <w:lang w:val="en-GB"/>
        </w:rPr>
      </w:pPr>
      <w:r w:rsidRPr="007046F5">
        <w:rPr>
          <w:rFonts w:cs="Arial"/>
          <w:b/>
          <w:bCs/>
          <w:noProof/>
          <w:spacing w:val="-4"/>
          <w:sz w:val="24"/>
          <w:szCs w:val="24"/>
          <w:lang w:val="en-GB"/>
        </w:rPr>
        <w:drawing>
          <wp:anchor distT="0" distB="0" distL="114300" distR="114300" simplePos="0" relativeHeight="251700224" behindDoc="1" locked="0" layoutInCell="1" allowOverlap="1" wp14:anchorId="647499D4" wp14:editId="683E48FB">
            <wp:simplePos x="0" y="0"/>
            <wp:positionH relativeFrom="page">
              <wp:posOffset>1021080</wp:posOffset>
            </wp:positionH>
            <wp:positionV relativeFrom="paragraph">
              <wp:posOffset>176530</wp:posOffset>
            </wp:positionV>
            <wp:extent cx="1258570" cy="1258570"/>
            <wp:effectExtent l="0" t="0" r="0" b="0"/>
            <wp:wrapNone/>
            <wp:docPr id="6" name="Picture 6" descr="A green forest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green forest with white text&#10;&#10;Description automatically generated"/>
                    <pic:cNvPicPr/>
                  </pic:nvPicPr>
                  <pic:blipFill>
                    <a:blip r:embed="rId27" cstate="print">
                      <a:extLst>
                        <a:ext uri="{28A0092B-C50C-407E-A947-70E740481C1C}">
                          <a14:useLocalDpi xmlns:a14="http://schemas.microsoft.com/office/drawing/2010/main" val="0"/>
                        </a:ext>
                      </a:extLst>
                    </a:blip>
                    <a:stretch>
                      <a:fillRect/>
                    </a:stretch>
                  </pic:blipFill>
                  <pic:spPr>
                    <a:xfrm>
                      <a:off x="0" y="0"/>
                      <a:ext cx="1258570" cy="1258570"/>
                    </a:xfrm>
                    <a:prstGeom prst="rect">
                      <a:avLst/>
                    </a:prstGeom>
                  </pic:spPr>
                </pic:pic>
              </a:graphicData>
            </a:graphic>
          </wp:anchor>
        </w:drawing>
      </w:r>
    </w:p>
    <w:p w:rsidRPr="007046F5" w:rsidR="007A7AF1" w:rsidP="007A7AF1" w:rsidRDefault="007A7AF1" w14:paraId="7D6FBC4F" w14:textId="77777777">
      <w:pPr>
        <w:ind w:left="2410"/>
        <w:jc w:val="both"/>
        <w:rPr>
          <w:rFonts w:cs="Arial"/>
          <w:b/>
          <w:bCs/>
          <w:spacing w:val="-4"/>
          <w:sz w:val="24"/>
          <w:szCs w:val="24"/>
          <w:lang w:val="en-GB"/>
        </w:rPr>
      </w:pPr>
      <w:r w:rsidRPr="007046F5">
        <w:rPr>
          <w:rFonts w:cs="Arial"/>
          <w:b/>
          <w:bCs/>
          <w:spacing w:val="-4"/>
          <w:sz w:val="24"/>
          <w:szCs w:val="24"/>
          <w:lang w:val="en-GB"/>
        </w:rPr>
        <w:t>Panasonic Group Environmental Initiatives</w:t>
      </w:r>
    </w:p>
    <w:p w:rsidRPr="007046F5" w:rsidR="007A7AF1" w:rsidP="007A7AF1" w:rsidRDefault="007A7AF1" w14:paraId="429814AA" w14:textId="77777777">
      <w:pPr>
        <w:ind w:left="2410"/>
        <w:jc w:val="both"/>
        <w:rPr>
          <w:rFonts w:cs="Arial"/>
          <w:i/>
          <w:iCs/>
          <w:spacing w:val="-4"/>
          <w:szCs w:val="20"/>
          <w:lang w:val="en-GB"/>
        </w:rPr>
      </w:pPr>
    </w:p>
    <w:p w:rsidRPr="007046F5" w:rsidR="007A7AF1" w:rsidP="007A7AF1" w:rsidRDefault="007A7AF1" w14:paraId="5F5DA23C" w14:textId="77777777">
      <w:pPr>
        <w:ind w:left="2410"/>
        <w:jc w:val="both"/>
        <w:rPr>
          <w:rFonts w:cs="Arial"/>
          <w:spacing w:val="-4"/>
          <w:szCs w:val="20"/>
          <w:lang w:val="en-GB"/>
        </w:rPr>
      </w:pPr>
      <w:r w:rsidRPr="007046F5">
        <w:rPr>
          <w:rFonts w:cs="Arial"/>
          <w:spacing w:val="-4"/>
          <w:szCs w:val="20"/>
          <w:lang w:val="en-GB"/>
        </w:rPr>
        <w:t>The Panasonic Group has set forth its long-term environmental vision, "Panasonic GREEN IMPACT," with the aim of achieving both a better life and a sustainable global environment for all. Under PGI, Panasonic Group strives towards achieving virtually net zero CO2 emissions from its own operations by 2030, and aims to create an impact of more than 300 million tons (*1) of reduced and avoided CO2, which is equivalent to about 1 percent of the current global total of approximately 31.7 billion tons (*2) by 2050. The group also works on business activities to realize a circular economy in which resource efficiency contributes to decarbonization and reduces the consumption of limited natural resources.</w:t>
      </w:r>
    </w:p>
    <w:p w:rsidRPr="007046F5" w:rsidR="007A7AF1" w:rsidP="007A7AF1" w:rsidRDefault="007A7AF1" w14:paraId="2625C7E4" w14:textId="77777777">
      <w:pPr>
        <w:ind w:left="2410"/>
        <w:jc w:val="both"/>
        <w:rPr>
          <w:rFonts w:cs="Arial"/>
          <w:spacing w:val="-4"/>
          <w:szCs w:val="20"/>
          <w:lang w:val="en-GB"/>
        </w:rPr>
      </w:pPr>
    </w:p>
    <w:p w:rsidRPr="007046F5" w:rsidR="007A7AF1" w:rsidP="007A7AF1" w:rsidRDefault="007A7AF1" w14:paraId="1272457B" w14:textId="77777777">
      <w:pPr>
        <w:ind w:left="2410"/>
        <w:jc w:val="both"/>
        <w:rPr>
          <w:rFonts w:cs="Arial"/>
          <w:spacing w:val="-4"/>
          <w:sz w:val="16"/>
          <w:lang w:val="en-GB"/>
        </w:rPr>
      </w:pPr>
      <w:r w:rsidRPr="007046F5">
        <w:rPr>
          <w:rFonts w:cs="Arial"/>
          <w:spacing w:val="-4"/>
          <w:sz w:val="16"/>
          <w:lang w:val="en-GB"/>
        </w:rPr>
        <w:t>*1: CO2 Emission factor based on 2020</w:t>
      </w:r>
      <w:r w:rsidRPr="007046F5">
        <w:rPr>
          <w:rFonts w:cs="Arial"/>
          <w:spacing w:val="-4"/>
          <w:sz w:val="16"/>
          <w:lang w:val="en-GB"/>
        </w:rPr>
        <w:t xml:space="preserve">　　</w:t>
      </w:r>
    </w:p>
    <w:p w:rsidRPr="007046F5" w:rsidR="007A7AF1" w:rsidP="007A7AF1" w:rsidRDefault="007A7AF1" w14:paraId="44E03662" w14:textId="77777777">
      <w:pPr>
        <w:ind w:left="2410"/>
        <w:jc w:val="both"/>
        <w:rPr>
          <w:rFonts w:cs="Arial"/>
          <w:spacing w:val="-4"/>
          <w:sz w:val="16"/>
          <w:lang w:val="en-GB"/>
        </w:rPr>
      </w:pPr>
      <w:r w:rsidRPr="007046F5">
        <w:rPr>
          <w:rFonts w:cs="Arial"/>
          <w:spacing w:val="-4"/>
          <w:sz w:val="16"/>
          <w:lang w:val="en-GB"/>
        </w:rPr>
        <w:t>*2: 31.7 billion tons of energy-derived CO 2 emissions in 2020 (Source: IEA)</w:t>
      </w:r>
    </w:p>
    <w:p w:rsidRPr="007046F5" w:rsidR="007A7AF1" w:rsidP="007A7AF1" w:rsidRDefault="007A7AF1" w14:paraId="68931801" w14:textId="77777777">
      <w:pPr>
        <w:ind w:left="2410"/>
        <w:jc w:val="both"/>
        <w:rPr>
          <w:rFonts w:cs="Arial"/>
          <w:spacing w:val="-4"/>
          <w:szCs w:val="20"/>
          <w:lang w:val="en-GB"/>
        </w:rPr>
      </w:pPr>
    </w:p>
    <w:p w:rsidRPr="007046F5" w:rsidR="007A7AF1" w:rsidP="007A7AF1" w:rsidRDefault="00D14E1D" w14:paraId="6E0CC65C" w14:textId="77777777">
      <w:pPr>
        <w:ind w:left="2410"/>
        <w:jc w:val="both"/>
        <w:rPr>
          <w:rFonts w:cs="Arial"/>
          <w:bCs/>
          <w:caps/>
          <w:spacing w:val="-4"/>
          <w:szCs w:val="20"/>
          <w:lang w:val="en-GB"/>
        </w:rPr>
      </w:pPr>
      <w:hyperlink w:history="1" r:id="rId28">
        <w:r w:rsidRPr="007046F5" w:rsidR="007A7AF1">
          <w:rPr>
            <w:rStyle w:val="Hyperlink"/>
            <w:rFonts w:ascii="Arial Nova" w:hAnsi="Arial Nova" w:cs="Arial" w:eastAsiaTheme="minorEastAsia"/>
            <w:bCs/>
            <w:caps/>
            <w:spacing w:val="-4"/>
            <w:sz w:val="20"/>
            <w:szCs w:val="20"/>
            <w:lang w:val="en-GB"/>
          </w:rPr>
          <w:t>Panasonic GREEN IMPACT - About Us - Panasonic Holdings</w:t>
        </w:r>
      </w:hyperlink>
    </w:p>
    <w:p w:rsidRPr="007046F5" w:rsidR="007A7AF1" w:rsidP="007A7AF1" w:rsidRDefault="007A7AF1" w14:paraId="7B22BC1E" w14:textId="77777777">
      <w:pPr>
        <w:jc w:val="both"/>
        <w:rPr>
          <w:rFonts w:eastAsia="Times New Roman" w:cs="Arial"/>
          <w:spacing w:val="-4"/>
          <w:szCs w:val="20"/>
          <w:lang w:val="en-GB" w:eastAsia="en-GB"/>
        </w:rPr>
      </w:pPr>
    </w:p>
    <w:p w:rsidRPr="007046F5" w:rsidR="007A7AF1" w:rsidP="007A7AF1" w:rsidRDefault="007A7AF1" w14:textId="77777777" w14:paraId="6E8C1D4E">
      <w:pPr>
        <w:ind w:left="2410"/>
        <w:jc w:val="both"/>
        <w:rPr>
          <w:rFonts w:eastAsia="Times New Roman" w:cs="Arial"/>
          <w:spacing w:val="-4"/>
          <w:lang w:val="en-GB" w:eastAsia="en-GB"/>
        </w:rPr>
      </w:pPr>
      <w:r w:rsidRPr="45879AEF" w:rsidR="007A7AF1">
        <w:rPr>
          <w:rFonts w:eastAsia="Times New Roman" w:cs="Arial"/>
          <w:spacing w:val="-4"/>
          <w:lang w:val="en-GB" w:eastAsia="en-GB"/>
        </w:rPr>
        <w:t xml:space="preserve"> </w:t>
      </w:r>
    </w:p>
    <w:sectPr w:rsidRPr="007046F5" w:rsidR="007A7AF1" w:rsidSect="0001133C">
      <w:headerReference w:type="default" r:id="rId31"/>
      <w:footerReference w:type="default" r:id="rId32"/>
      <w:pgSz w:w="11906" w:h="16838" w:orient="portrait"/>
      <w:pgMar w:top="2268" w:right="765" w:bottom="2268" w:left="1616" w:header="680"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1133C" w:rsidP="00202DB5" w:rsidRDefault="0001133C" w14:paraId="1D80FDEA" w14:textId="77777777">
      <w:pPr>
        <w:spacing w:line="240" w:lineRule="auto"/>
      </w:pPr>
      <w:r>
        <w:separator/>
      </w:r>
    </w:p>
    <w:p w:rsidR="0001133C" w:rsidRDefault="0001133C" w14:paraId="7899C156" w14:textId="77777777"/>
  </w:endnote>
  <w:endnote w:type="continuationSeparator" w:id="0">
    <w:p w:rsidR="0001133C" w:rsidP="00202DB5" w:rsidRDefault="0001133C" w14:paraId="7DF9EC55" w14:textId="77777777">
      <w:pPr>
        <w:spacing w:line="240" w:lineRule="auto"/>
      </w:pPr>
      <w:r>
        <w:continuationSeparator/>
      </w:r>
    </w:p>
    <w:p w:rsidR="0001133C" w:rsidRDefault="0001133C" w14:paraId="77EC649F" w14:textId="77777777"/>
  </w:endnote>
  <w:endnote w:type="continuationNotice" w:id="1">
    <w:p w:rsidR="0001133C" w:rsidRDefault="0001133C" w14:paraId="3A783349" w14:textId="77777777">
      <w:pPr>
        <w:spacing w:line="240" w:lineRule="auto"/>
      </w:pPr>
    </w:p>
    <w:p w:rsidR="0001133C" w:rsidRDefault="0001133C" w14:paraId="30545987"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Arial Nova">
    <w:charset w:val="00"/>
    <w:family w:val="swiss"/>
    <w:pitch w:val="variable"/>
    <w:sig w:usb0="0000028F" w:usb1="00000002"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6="http://schemas.microsoft.com/office/drawing/2014/main" xmlns:pic="http://schemas.openxmlformats.org/drawingml/2006/picture" xmlns:a14="http://schemas.microsoft.com/office/drawing/2010/main" xmlns:asvg="http://schemas.microsoft.com/office/drawing/2016/SVG/main" mc:Ignorable="w14 w15 w16se w16cid w16 w16cex w16sdtdh wp14">
  <w:sdt>
    <w:sdtPr>
      <w:rPr>
        <w:sz w:val="18"/>
        <w:szCs w:val="18"/>
      </w:rPr>
      <w:id w:val="638152086"/>
      <w:docPartObj>
        <w:docPartGallery w:val="Page Numbers (Bottom of Page)"/>
        <w:docPartUnique/>
      </w:docPartObj>
    </w:sdtPr>
    <w:sdtEndPr>
      <w:rPr>
        <w:sz w:val="18"/>
        <w:szCs w:val="18"/>
      </w:rPr>
    </w:sdtEndPr>
    <w:sdtContent>
      <w:p w:rsidRPr="00F41143" w:rsidR="00F41143" w:rsidRDefault="00270A25" w14:paraId="141BAF5F" w14:textId="77777777">
        <w:pPr>
          <w:pStyle w:val="Fuzeile"/>
          <w:jc w:val="right"/>
          <w:rPr>
            <w:sz w:val="18"/>
            <w:szCs w:val="18"/>
          </w:rPr>
        </w:pPr>
        <w:r>
          <w:rPr>
            <w:noProof/>
            <w:color w:val="FFFFFF" w:themeColor="background1"/>
            <w:sz w:val="18"/>
            <w:szCs w:val="18"/>
          </w:rPr>
          <w:drawing>
            <wp:anchor distT="0" distB="0" distL="114300" distR="114300" simplePos="0" relativeHeight="251650043" behindDoc="1" locked="0" layoutInCell="1" allowOverlap="1" wp14:anchorId="52BE55DC" wp14:editId="65C4B94C">
              <wp:simplePos x="0" y="0"/>
              <wp:positionH relativeFrom="page">
                <wp:posOffset>469900</wp:posOffset>
              </wp:positionH>
              <wp:positionV relativeFrom="page">
                <wp:posOffset>9937115</wp:posOffset>
              </wp:positionV>
              <wp:extent cx="1260000" cy="277200"/>
              <wp:effectExtent l="0" t="0" r="0" b="8890"/>
              <wp:wrapNone/>
              <wp:docPr id="1940568935" name="Graphic 1940568935">
                <a:extLst xmlns:a="http://schemas.openxmlformats.org/drawingml/2006/main">
                  <a:ext uri="{FF2B5EF4-FFF2-40B4-BE49-F238E27FC236}">
                    <a16:creationId xmlns:a16="http://schemas.microsoft.com/office/drawing/2014/main" id="{AD157F3E-4999-6235-4E47-0F08DB7C4F6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phic 8">
                        <a:extLst>
                          <a:ext uri="{FF2B5EF4-FFF2-40B4-BE49-F238E27FC236}">
                            <a16:creationId xmlns:a16="http://schemas.microsoft.com/office/drawing/2014/main" id="{AD157F3E-4999-6235-4E47-0F08DB7C4F61}"/>
                          </a:ext>
                        </a:extLst>
                      </pic:cNvPr>
                      <pic:cNvPicPr>
                        <a:picLocks noChangeAspect="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260000" cy="277200"/>
                      </a:xfrm>
                      <a:prstGeom prst="rect">
                        <a:avLst/>
                      </a:prstGeom>
                    </pic:spPr>
                  </pic:pic>
                </a:graphicData>
              </a:graphic>
              <wp14:sizeRelH relativeFrom="margin">
                <wp14:pctWidth>0</wp14:pctWidth>
              </wp14:sizeRelH>
              <wp14:sizeRelV relativeFrom="margin">
                <wp14:pctHeight>0</wp14:pctHeight>
              </wp14:sizeRelV>
            </wp:anchor>
          </w:drawing>
        </w:r>
        <w:r w:rsidRPr="00783488" w:rsidR="00F41143">
          <w:rPr>
            <w:color w:val="FFFFFF" w:themeColor="background1"/>
            <w:sz w:val="18"/>
            <w:szCs w:val="18"/>
          </w:rPr>
          <w:t xml:space="preserve">Page | </w:t>
        </w:r>
        <w:r w:rsidRPr="00783488" w:rsidR="00F41143">
          <w:rPr>
            <w:color w:val="FFFFFF" w:themeColor="background1"/>
            <w:sz w:val="18"/>
            <w:szCs w:val="18"/>
          </w:rPr>
          <w:fldChar w:fldCharType="begin"/>
        </w:r>
        <w:r w:rsidRPr="00783488" w:rsidR="00F41143">
          <w:rPr>
            <w:color w:val="FFFFFF" w:themeColor="background1"/>
            <w:sz w:val="18"/>
            <w:szCs w:val="18"/>
          </w:rPr>
          <w:instrText xml:space="preserve"> PAGE   \* MERGEFORMAT </w:instrText>
        </w:r>
        <w:r w:rsidRPr="00783488" w:rsidR="00F41143">
          <w:rPr>
            <w:color w:val="FFFFFF" w:themeColor="background1"/>
            <w:sz w:val="18"/>
            <w:szCs w:val="18"/>
          </w:rPr>
          <w:fldChar w:fldCharType="separate"/>
        </w:r>
        <w:r w:rsidRPr="00783488" w:rsidR="00F41143">
          <w:rPr>
            <w:noProof/>
            <w:color w:val="FFFFFF" w:themeColor="background1"/>
            <w:sz w:val="18"/>
            <w:szCs w:val="18"/>
          </w:rPr>
          <w:t>2</w:t>
        </w:r>
        <w:r w:rsidRPr="00783488" w:rsidR="00F41143">
          <w:rPr>
            <w:noProof/>
            <w:color w:val="FFFFFF" w:themeColor="background1"/>
            <w:sz w:val="18"/>
            <w:szCs w:val="18"/>
          </w:rPr>
          <w:fldChar w:fldCharType="end"/>
        </w:r>
        <w:r w:rsidRPr="00783488" w:rsidR="00F41143">
          <w:rPr>
            <w:color w:val="FFFFFF" w:themeColor="background1"/>
            <w:sz w:val="18"/>
            <w:szCs w:val="18"/>
          </w:rPr>
          <w:t xml:space="preserve"> </w:t>
        </w:r>
      </w:p>
    </w:sdtContent>
  </w:sdt>
  <w:p w:rsidR="00544FBB" w:rsidRDefault="00544FBB" w14:paraId="234C3B30" w14:textId="30D52200">
    <w:pPr>
      <w:pStyle w:val="Fuzeile"/>
    </w:pPr>
  </w:p>
  <w:p w:rsidR="00B15350" w:rsidRDefault="00B15350" w14:paraId="47CEBD94" w14:textId="7777777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1133C" w:rsidP="00202DB5" w:rsidRDefault="0001133C" w14:paraId="1FF6F38A" w14:textId="77777777">
      <w:pPr>
        <w:spacing w:line="240" w:lineRule="auto"/>
      </w:pPr>
      <w:r>
        <w:separator/>
      </w:r>
    </w:p>
    <w:p w:rsidR="0001133C" w:rsidRDefault="0001133C" w14:paraId="5FE9B040" w14:textId="77777777"/>
  </w:footnote>
  <w:footnote w:type="continuationSeparator" w:id="0">
    <w:p w:rsidR="0001133C" w:rsidP="00202DB5" w:rsidRDefault="0001133C" w14:paraId="6E374C34" w14:textId="77777777">
      <w:pPr>
        <w:spacing w:line="240" w:lineRule="auto"/>
      </w:pPr>
      <w:r>
        <w:continuationSeparator/>
      </w:r>
    </w:p>
    <w:p w:rsidR="0001133C" w:rsidRDefault="0001133C" w14:paraId="5A735B54" w14:textId="77777777"/>
  </w:footnote>
  <w:footnote w:type="continuationNotice" w:id="1">
    <w:p w:rsidR="0001133C" w:rsidRDefault="0001133C" w14:paraId="4F4645E2" w14:textId="77777777">
      <w:pPr>
        <w:spacing w:line="240" w:lineRule="auto"/>
      </w:pPr>
    </w:p>
    <w:p w:rsidR="0001133C" w:rsidRDefault="0001133C" w14:paraId="55F3CF3C" w14:textId="77777777"/>
  </w:footnote>
  <w:footnote w:id="2">
    <w:p w:rsidRPr="001816B5" w:rsidR="001816B5" w:rsidRDefault="001816B5" w14:paraId="2A561AB7" w14:textId="00326323">
      <w:pPr>
        <w:pStyle w:val="Funotentext"/>
        <w:rPr>
          <w:lang w:val="en-GB"/>
        </w:rPr>
      </w:pPr>
      <w:r>
        <w:rPr>
          <w:rStyle w:val="Funotenzeichen"/>
        </w:rPr>
        <w:footnoteRef/>
      </w:r>
      <w:r w:rsidRPr="00947CD0">
        <w:rPr>
          <w:lang w:val="en-US"/>
        </w:rPr>
        <w:t xml:space="preserve"> </w:t>
      </w:r>
      <w:r w:rsidRPr="00947CD0">
        <w:rPr>
          <w:szCs w:val="16"/>
          <w:lang w:val="en-US"/>
        </w:rPr>
        <w:t>Available in 65” and 55”</w:t>
      </w:r>
    </w:p>
  </w:footnote>
  <w:footnote w:id="3">
    <w:p w:rsidRPr="001816B5" w:rsidR="001816B5" w:rsidRDefault="001816B5" w14:paraId="05634F98" w14:textId="7537BF27">
      <w:pPr>
        <w:pStyle w:val="Funotentext"/>
        <w:rPr>
          <w:lang w:val="en-GB"/>
        </w:rPr>
      </w:pPr>
      <w:r>
        <w:rPr>
          <w:rStyle w:val="Funotenzeichen"/>
        </w:rPr>
        <w:footnoteRef/>
      </w:r>
      <w:r w:rsidRPr="00947CD0">
        <w:rPr>
          <w:lang w:val="en-US"/>
        </w:rPr>
        <w:t xml:space="preserve"> </w:t>
      </w:r>
      <w:r w:rsidRPr="00947CD0">
        <w:rPr>
          <w:szCs w:val="16"/>
          <w:lang w:val="en-US"/>
        </w:rPr>
        <w:t>Available in 77”</w:t>
      </w:r>
    </w:p>
  </w:footnote>
  <w:footnote w:id="4">
    <w:p w:rsidRPr="001816B5" w:rsidR="001816B5" w:rsidRDefault="001816B5" w14:paraId="05C19CFB" w14:textId="5112E5AD">
      <w:pPr>
        <w:pStyle w:val="Funotentext"/>
        <w:rPr>
          <w:lang w:val="en-GB"/>
        </w:rPr>
      </w:pPr>
      <w:r>
        <w:rPr>
          <w:rStyle w:val="Funotenzeichen"/>
        </w:rPr>
        <w:footnoteRef/>
      </w:r>
      <w:r w:rsidRPr="00947CD0">
        <w:rPr>
          <w:lang w:val="en-US"/>
        </w:rPr>
        <w:t xml:space="preserve"> </w:t>
      </w:r>
      <w:r w:rsidRPr="00947CD0">
        <w:rPr>
          <w:szCs w:val="16"/>
          <w:lang w:val="en-US"/>
        </w:rPr>
        <w:t>Available in 65”, 55”, 48” and 42”</w:t>
      </w:r>
    </w:p>
  </w:footnote>
  <w:footnote w:id="5">
    <w:p w:rsidRPr="001816B5" w:rsidR="001816B5" w:rsidRDefault="001816B5" w14:paraId="7FF63E30" w14:textId="76195A69">
      <w:pPr>
        <w:pStyle w:val="Funotentext"/>
        <w:rPr>
          <w:lang w:val="en-GB"/>
        </w:rPr>
      </w:pPr>
      <w:r>
        <w:rPr>
          <w:rStyle w:val="Funotenzeichen"/>
        </w:rPr>
        <w:footnoteRef/>
      </w:r>
      <w:r w:rsidRPr="00947CD0">
        <w:rPr>
          <w:lang w:val="en-US"/>
        </w:rPr>
        <w:t xml:space="preserve"> </w:t>
      </w:r>
      <w:r w:rsidRPr="00947CD0">
        <w:rPr>
          <w:szCs w:val="16"/>
          <w:lang w:val="en-US"/>
        </w:rPr>
        <w:t>Not available in the 42” or 48”</w:t>
      </w:r>
    </w:p>
  </w:footnote>
  <w:footnote w:id="6">
    <w:p w:rsidRPr="001816B5" w:rsidR="001816B5" w:rsidRDefault="001816B5" w14:paraId="5929705E" w14:textId="2FD70F67">
      <w:pPr>
        <w:pStyle w:val="Funotentext"/>
        <w:rPr>
          <w:lang w:val="en-GB"/>
        </w:rPr>
      </w:pPr>
      <w:r>
        <w:rPr>
          <w:rStyle w:val="Funotenzeichen"/>
        </w:rPr>
        <w:footnoteRef/>
      </w:r>
      <w:r w:rsidRPr="00947CD0">
        <w:rPr>
          <w:lang w:val="en-US"/>
        </w:rPr>
        <w:t xml:space="preserve"> </w:t>
      </w:r>
      <w:r w:rsidRPr="00947CD0">
        <w:rPr>
          <w:szCs w:val="16"/>
          <w:lang w:val="en-US"/>
        </w:rPr>
        <w:t>Available in 65” and 55”</w:t>
      </w:r>
    </w:p>
  </w:footnote>
  <w:footnote w:id="7">
    <w:p w:rsidRPr="001816B5" w:rsidR="001816B5" w:rsidRDefault="001816B5" w14:paraId="5388AA03" w14:textId="51EA09BC">
      <w:pPr>
        <w:pStyle w:val="Funotentext"/>
        <w:rPr>
          <w:lang w:val="en-GB"/>
        </w:rPr>
      </w:pPr>
      <w:r>
        <w:rPr>
          <w:rStyle w:val="Funotenzeichen"/>
        </w:rPr>
        <w:footnoteRef/>
      </w:r>
      <w:r w:rsidRPr="00947CD0">
        <w:rPr>
          <w:lang w:val="en-US"/>
        </w:rPr>
        <w:t xml:space="preserve"> </w:t>
      </w:r>
      <w:r w:rsidRPr="00947CD0">
        <w:rPr>
          <w:szCs w:val="16"/>
          <w:lang w:val="en-US"/>
        </w:rPr>
        <w:t>Available in</w:t>
      </w:r>
      <w:r w:rsidRPr="00947CD0">
        <w:rPr>
          <w:lang w:val="en-US"/>
        </w:rPr>
        <w:t xml:space="preserve"> </w:t>
      </w:r>
      <w:r w:rsidRPr="00947CD0">
        <w:rPr>
          <w:szCs w:val="16"/>
          <w:lang w:val="en-US"/>
        </w:rPr>
        <w:t>65” and 55”</w:t>
      </w:r>
    </w:p>
  </w:footnote>
  <w:footnote w:id="8">
    <w:p w:rsidRPr="001816B5" w:rsidR="001816B5" w:rsidRDefault="001816B5" w14:paraId="2C5162C6" w14:textId="2B7FD3AB">
      <w:pPr>
        <w:pStyle w:val="Funotentext"/>
        <w:rPr>
          <w:lang w:val="en-GB"/>
        </w:rPr>
      </w:pPr>
      <w:r>
        <w:rPr>
          <w:rStyle w:val="Funotenzeichen"/>
        </w:rPr>
        <w:footnoteRef/>
      </w:r>
      <w:r w:rsidRPr="00947CD0">
        <w:rPr>
          <w:lang w:val="en-US"/>
        </w:rPr>
        <w:t xml:space="preserve"> </w:t>
      </w:r>
      <w:r w:rsidRPr="00947CD0">
        <w:rPr>
          <w:szCs w:val="16"/>
          <w:lang w:val="en-US"/>
        </w:rPr>
        <w:t>Available in 75”, 65” and 55”</w:t>
      </w:r>
    </w:p>
  </w:footnote>
  <w:footnote w:id="9">
    <w:p w:rsidRPr="001816B5" w:rsidR="001816B5" w:rsidRDefault="001816B5" w14:paraId="4BCF49B8" w14:textId="2F7854F1">
      <w:pPr>
        <w:pStyle w:val="Funotentext"/>
        <w:rPr>
          <w:lang w:val="en-GB"/>
        </w:rPr>
      </w:pPr>
      <w:r>
        <w:rPr>
          <w:rStyle w:val="Funotenzeichen"/>
        </w:rPr>
        <w:footnoteRef/>
      </w:r>
      <w:r w:rsidRPr="00947CD0">
        <w:rPr>
          <w:lang w:val="en-US"/>
        </w:rPr>
        <w:t xml:space="preserve"> </w:t>
      </w:r>
      <w:r w:rsidRPr="00947CD0">
        <w:rPr>
          <w:szCs w:val="16"/>
          <w:lang w:val="en-US"/>
        </w:rPr>
        <w:t>Available in 65”, 55”, 50” and 43”</w:t>
      </w:r>
    </w:p>
  </w:footnote>
  <w:footnote w:id="10">
    <w:p w:rsidRPr="001816B5" w:rsidR="001816B5" w:rsidRDefault="001816B5" w14:paraId="75AD574B" w14:textId="3431D274">
      <w:pPr>
        <w:pStyle w:val="Funotentext"/>
        <w:rPr>
          <w:lang w:val="en-GB"/>
        </w:rPr>
      </w:pPr>
      <w:r>
        <w:rPr>
          <w:rStyle w:val="Funotenzeichen"/>
        </w:rPr>
        <w:footnoteRef/>
      </w:r>
      <w:r w:rsidRPr="00947CD0">
        <w:rPr>
          <w:lang w:val="en-US"/>
        </w:rPr>
        <w:t xml:space="preserve"> </w:t>
      </w:r>
      <w:r w:rsidRPr="00947CD0">
        <w:rPr>
          <w:szCs w:val="16"/>
          <w:lang w:val="en-US"/>
        </w:rPr>
        <w:t>Available in 65”, 55”, 50” and 43”</w:t>
      </w:r>
    </w:p>
  </w:footnote>
  <w:footnote w:id="11">
    <w:p w:rsidRPr="001816B5" w:rsidR="001816B5" w:rsidRDefault="001816B5" w14:paraId="7CD95023" w14:textId="4AB3EC4E">
      <w:pPr>
        <w:pStyle w:val="Funotentext"/>
        <w:rPr>
          <w:lang w:val="en-GB"/>
        </w:rPr>
      </w:pPr>
      <w:r>
        <w:rPr>
          <w:rStyle w:val="Funotenzeichen"/>
        </w:rPr>
        <w:footnoteRef/>
      </w:r>
      <w:r w:rsidRPr="00947CD0">
        <w:rPr>
          <w:lang w:val="en-US"/>
        </w:rPr>
        <w:t xml:space="preserve"> </w:t>
      </w:r>
      <w:r w:rsidRPr="00947CD0">
        <w:rPr>
          <w:szCs w:val="16"/>
          <w:lang w:val="en-US"/>
        </w:rPr>
        <w:t>Available in 65”, 55”, 50” and 43”</w:t>
      </w:r>
    </w:p>
  </w:footnote>
  <w:footnote w:id="12">
    <w:p w:rsidRPr="001816B5" w:rsidR="001816B5" w:rsidRDefault="001816B5" w14:paraId="06D88B12" w14:textId="16223E73">
      <w:pPr>
        <w:pStyle w:val="Funotentext"/>
        <w:rPr>
          <w:lang w:val="en-GB"/>
        </w:rPr>
      </w:pPr>
      <w:r>
        <w:rPr>
          <w:rStyle w:val="Funotenzeichen"/>
        </w:rPr>
        <w:footnoteRef/>
      </w:r>
      <w:r w:rsidRPr="00947CD0">
        <w:rPr>
          <w:lang w:val="en-US"/>
        </w:rPr>
        <w:t xml:space="preserve"> </w:t>
      </w:r>
      <w:r w:rsidRPr="00947CD0">
        <w:rPr>
          <w:szCs w:val="16"/>
          <w:lang w:val="en-US"/>
        </w:rPr>
        <w:t>Available in 65”, 55”, 50” and 43”</w:t>
      </w:r>
    </w:p>
  </w:footnote>
  <w:footnote w:id="13">
    <w:p w:rsidRPr="001816B5" w:rsidR="001816B5" w:rsidRDefault="001816B5" w14:paraId="5725CDE1" w14:textId="2F13307A">
      <w:pPr>
        <w:pStyle w:val="Funotentext"/>
        <w:rPr>
          <w:lang w:val="en-GB"/>
        </w:rPr>
      </w:pPr>
      <w:r>
        <w:rPr>
          <w:rStyle w:val="Funotenzeichen"/>
        </w:rPr>
        <w:footnoteRef/>
      </w:r>
      <w:r w:rsidRPr="00947CD0">
        <w:rPr>
          <w:lang w:val="en-US"/>
        </w:rPr>
        <w:t xml:space="preserve"> </w:t>
      </w:r>
      <w:r w:rsidRPr="00947CD0">
        <w:rPr>
          <w:szCs w:val="16"/>
          <w:lang w:val="en-US"/>
        </w:rPr>
        <w:t>Available in 40”, 32”, and 24”</w:t>
      </w:r>
    </w:p>
  </w:footnote>
  <w:footnote w:id="14">
    <w:p w:rsidRPr="001816B5" w:rsidR="001816B5" w:rsidRDefault="001816B5" w14:paraId="6333B33E" w14:textId="7ACB57EB">
      <w:pPr>
        <w:pStyle w:val="Funotentext"/>
        <w:rPr>
          <w:lang w:val="en-GB"/>
        </w:rPr>
      </w:pPr>
      <w:r>
        <w:rPr>
          <w:rStyle w:val="Funotenzeichen"/>
        </w:rPr>
        <w:footnoteRef/>
      </w:r>
      <w:r w:rsidRPr="00947CD0">
        <w:rPr>
          <w:lang w:val="en-US"/>
        </w:rPr>
        <w:t xml:space="preserve"> </w:t>
      </w:r>
      <w:r w:rsidRPr="00947CD0">
        <w:rPr>
          <w:szCs w:val="16"/>
          <w:lang w:val="en-US"/>
        </w:rPr>
        <w:t>Available in 40”, 32”, and 24”</w:t>
      </w:r>
    </w:p>
  </w:footnote>
  <w:footnote w:id="15">
    <w:p w:rsidRPr="001816B5" w:rsidR="001816B5" w:rsidRDefault="001816B5" w14:paraId="494B0560" w14:textId="5ECA0885">
      <w:pPr>
        <w:pStyle w:val="Funotentext"/>
        <w:rPr>
          <w:lang w:val="en-GB"/>
        </w:rPr>
      </w:pPr>
      <w:r>
        <w:rPr>
          <w:rStyle w:val="Funotenzeichen"/>
        </w:rPr>
        <w:footnoteRef/>
      </w:r>
      <w:r w:rsidRPr="00947CD0">
        <w:rPr>
          <w:lang w:val="en-US"/>
        </w:rPr>
        <w:t xml:space="preserve"> </w:t>
      </w:r>
      <w:r w:rsidRPr="00947CD0">
        <w:rPr>
          <w:szCs w:val="16"/>
          <w:lang w:val="en-US"/>
        </w:rPr>
        <w:t>Available in 32” and 24”</w:t>
      </w:r>
    </w:p>
  </w:footnote>
  <w:footnote w:id="16">
    <w:p w:rsidRPr="00947CD0" w:rsidR="001816B5" w:rsidP="00F62A43" w:rsidRDefault="001816B5" w14:paraId="77DE27A4" w14:textId="19F8B97C">
      <w:pPr>
        <w:pStyle w:val="Endnotentext"/>
        <w:rPr>
          <w:rFonts w:cstheme="minorHAnsi"/>
          <w:sz w:val="16"/>
          <w:szCs w:val="16"/>
          <w:lang w:val="en-US"/>
        </w:rPr>
      </w:pPr>
      <w:r>
        <w:rPr>
          <w:rStyle w:val="Funotenzeichen"/>
        </w:rPr>
        <w:footnoteRef/>
      </w:r>
      <w:r w:rsidRPr="00947CD0">
        <w:rPr>
          <w:lang w:val="en-US"/>
        </w:rPr>
        <w:t xml:space="preserve"> </w:t>
      </w:r>
      <w:r w:rsidRPr="00947CD0">
        <w:rPr>
          <w:rFonts w:cstheme="minorHAnsi"/>
          <w:sz w:val="16"/>
          <w:szCs w:val="16"/>
          <w:lang w:val="en-US"/>
        </w:rPr>
        <w:t>Available on the Z95A, Z93A, Z90A, Z85A, W95A, and W90A models</w:t>
      </w:r>
    </w:p>
  </w:footnote>
  <w:footnote w:id="17">
    <w:p w:rsidRPr="001816B5" w:rsidR="001816B5" w:rsidRDefault="001816B5" w14:paraId="07B68ABD" w14:textId="087EB549">
      <w:pPr>
        <w:pStyle w:val="Funotentext"/>
        <w:rPr>
          <w:lang w:val="en-GB"/>
        </w:rPr>
      </w:pPr>
      <w:r>
        <w:rPr>
          <w:rStyle w:val="Funotenzeichen"/>
        </w:rPr>
        <w:footnoteRef/>
      </w:r>
      <w:r w:rsidRPr="00947CD0">
        <w:rPr>
          <w:lang w:val="en-US"/>
        </w:rPr>
        <w:t xml:space="preserve"> </w:t>
      </w:r>
      <w:r w:rsidRPr="00947CD0">
        <w:rPr>
          <w:szCs w:val="16"/>
          <w:lang w:val="en-US"/>
        </w:rPr>
        <w:t>Available on the Z95A and Z93A only</w:t>
      </w:r>
    </w:p>
  </w:footnote>
  <w:footnote w:id="18">
    <w:p w:rsidRPr="00F62A43" w:rsidR="00F62A43" w:rsidRDefault="00F62A43" w14:paraId="45AA52D2" w14:textId="1989AF8B">
      <w:pPr>
        <w:pStyle w:val="Funotentext"/>
        <w:rPr>
          <w:lang w:val="en-GB"/>
        </w:rPr>
      </w:pPr>
      <w:r>
        <w:rPr>
          <w:rStyle w:val="Funotenzeichen"/>
        </w:rPr>
        <w:footnoteRef/>
      </w:r>
      <w:r w:rsidRPr="00947CD0">
        <w:rPr>
          <w:lang w:val="en-US"/>
        </w:rPr>
        <w:t xml:space="preserve"> </w:t>
      </w:r>
      <w:r w:rsidRPr="00947CD0">
        <w:rPr>
          <w:szCs w:val="16"/>
          <w:lang w:val="en-US"/>
        </w:rPr>
        <w:t>Available on the Z95A and Z93A only</w:t>
      </w:r>
    </w:p>
  </w:footnote>
  <w:footnote w:id="19">
    <w:p w:rsidRPr="00F62A43" w:rsidR="00F62A43" w:rsidRDefault="00F62A43" w14:paraId="49893F6A" w14:textId="0A07F727">
      <w:pPr>
        <w:pStyle w:val="Funotentext"/>
        <w:rPr>
          <w:lang w:val="en-GB"/>
        </w:rPr>
      </w:pPr>
      <w:r>
        <w:rPr>
          <w:rStyle w:val="Funotenzeichen"/>
        </w:rPr>
        <w:footnoteRef/>
      </w:r>
      <w:r w:rsidRPr="00947CD0">
        <w:rPr>
          <w:lang w:val="en-US"/>
        </w:rPr>
        <w:t xml:space="preserve"> </w:t>
      </w:r>
      <w:r w:rsidRPr="00947CD0">
        <w:rPr>
          <w:rFonts w:cstheme="minorHAnsi"/>
          <w:szCs w:val="16"/>
          <w:lang w:val="en-US"/>
        </w:rPr>
        <w:t>Available on the Z95A, Z93A, Z90A, Z85A, Z80A, W95A, W90A, W80A and S55</w:t>
      </w:r>
      <w:r w:rsidRPr="00947CD0">
        <w:rPr>
          <w:rFonts w:cstheme="minorHAnsi"/>
          <w:color w:val="3F3F3F"/>
          <w:szCs w:val="16"/>
          <w:lang w:val="en-US"/>
        </w:rPr>
        <w:t>/S50 models</w:t>
      </w:r>
    </w:p>
  </w:footnote>
  <w:footnote w:id="20">
    <w:p w:rsidRPr="00A029CF" w:rsidR="00A029CF" w:rsidRDefault="00A029CF" w14:paraId="3180F7D7" w14:textId="28364173">
      <w:pPr>
        <w:pStyle w:val="Funotentext"/>
        <w:rPr>
          <w:lang w:val="en-GB"/>
        </w:rPr>
      </w:pPr>
      <w:r>
        <w:rPr>
          <w:rStyle w:val="Funotenzeichen"/>
        </w:rPr>
        <w:footnoteRef/>
      </w:r>
      <w:r w:rsidRPr="00947CD0">
        <w:rPr>
          <w:lang w:val="en-US"/>
        </w:rPr>
        <w:t xml:space="preserve"> </w:t>
      </w:r>
      <w:r w:rsidRPr="00947CD0">
        <w:rPr>
          <w:szCs w:val="16"/>
          <w:lang w:val="en-US"/>
        </w:rPr>
        <w:t>Panasonic Premium TV with Fire TV built-in features will vary depending on the model, region and the software the television is running. More features may be available at later dates with future software updates.</w:t>
      </w:r>
    </w:p>
  </w:footnote>
  <w:footnote w:id="21">
    <w:p w:rsidRPr="00F62A43" w:rsidR="00F62A43" w:rsidRDefault="00F62A43" w14:paraId="22D5F909" w14:textId="26DD0BEC">
      <w:pPr>
        <w:pStyle w:val="Funotentext"/>
        <w:rPr>
          <w:lang w:val="en-GB"/>
        </w:rPr>
      </w:pPr>
      <w:r>
        <w:rPr>
          <w:rStyle w:val="Funotenzeichen"/>
        </w:rPr>
        <w:footnoteRef/>
      </w:r>
      <w:r w:rsidRPr="00947CD0">
        <w:rPr>
          <w:lang w:val="en-US"/>
        </w:rPr>
        <w:t xml:space="preserve"> </w:t>
      </w:r>
      <w:r w:rsidRPr="00947CD0">
        <w:rPr>
          <w:szCs w:val="16"/>
          <w:lang w:val="en-US"/>
        </w:rPr>
        <w:t>Available on the</w:t>
      </w:r>
      <w:r w:rsidRPr="00947CD0">
        <w:rPr>
          <w:lang w:val="en-US"/>
        </w:rPr>
        <w:t xml:space="preserve"> </w:t>
      </w:r>
      <w:r w:rsidRPr="00947CD0">
        <w:rPr>
          <w:szCs w:val="16"/>
          <w:lang w:val="en-US"/>
        </w:rPr>
        <w:t xml:space="preserve">Z95A, </w:t>
      </w:r>
      <w:r w:rsidRPr="00947CD0">
        <w:rPr>
          <w:rFonts w:cstheme="minorHAnsi"/>
          <w:szCs w:val="16"/>
          <w:lang w:val="en-US"/>
        </w:rPr>
        <w:t>Z93A and Z90A only</w:t>
      </w:r>
    </w:p>
  </w:footnote>
  <w:footnote w:id="22">
    <w:p w:rsidRPr="00F62A43" w:rsidR="00F62A43" w:rsidRDefault="00F62A43" w14:paraId="1EC95684" w14:textId="6A163F6B">
      <w:pPr>
        <w:pStyle w:val="Funotentext"/>
        <w:rPr>
          <w:lang w:val="en-GB"/>
        </w:rPr>
      </w:pPr>
      <w:r>
        <w:rPr>
          <w:rStyle w:val="Funotenzeichen"/>
        </w:rPr>
        <w:footnoteRef/>
      </w:r>
      <w:r w:rsidRPr="00947CD0">
        <w:rPr>
          <w:lang w:val="en-US"/>
        </w:rPr>
        <w:t xml:space="preserve"> </w:t>
      </w:r>
      <w:r w:rsidRPr="00947CD0">
        <w:rPr>
          <w:rFonts w:cstheme="minorHAnsi"/>
          <w:szCs w:val="16"/>
          <w:lang w:val="en-US"/>
        </w:rPr>
        <w:t xml:space="preserve">Available on the </w:t>
      </w:r>
      <w:r w:rsidRPr="00947CD0">
        <w:rPr>
          <w:szCs w:val="16"/>
          <w:lang w:val="en-US"/>
        </w:rPr>
        <w:t xml:space="preserve">Z95A, </w:t>
      </w:r>
      <w:r w:rsidRPr="00947CD0">
        <w:rPr>
          <w:rFonts w:cstheme="minorHAnsi"/>
          <w:szCs w:val="16"/>
          <w:lang w:val="en-US"/>
        </w:rPr>
        <w:t>Z93A and Z90A only</w:t>
      </w:r>
    </w:p>
  </w:footnote>
  <w:footnote w:id="23">
    <w:p w:rsidRPr="00F62A43" w:rsidR="00F62A43" w:rsidRDefault="00F62A43" w14:paraId="20C98AD9" w14:textId="21B386B8">
      <w:pPr>
        <w:pStyle w:val="Funotentext"/>
        <w:rPr>
          <w:lang w:val="en-GB"/>
        </w:rPr>
      </w:pPr>
      <w:r>
        <w:rPr>
          <w:rStyle w:val="Funotenzeichen"/>
        </w:rPr>
        <w:footnoteRef/>
      </w:r>
      <w:r w:rsidRPr="00947CD0">
        <w:rPr>
          <w:lang w:val="en-US"/>
        </w:rPr>
        <w:t xml:space="preserve"> </w:t>
      </w:r>
      <w:r w:rsidRPr="00947CD0">
        <w:rPr>
          <w:rFonts w:cstheme="minorHAnsi"/>
          <w:szCs w:val="16"/>
          <w:lang w:val="en-US"/>
        </w:rPr>
        <w:t xml:space="preserve">144hz only available in </w:t>
      </w:r>
      <w:r w:rsidRPr="00947CD0">
        <w:rPr>
          <w:rFonts w:cstheme="minorHAnsi"/>
          <w:color w:val="595959" w:themeColor="text1" w:themeTint="A6"/>
          <w:szCs w:val="16"/>
          <w:lang w:val="en-US"/>
        </w:rPr>
        <w:t>Z95A, Z93A, Z90A, W95A, W90A</w:t>
      </w:r>
    </w:p>
  </w:footnote>
  <w:footnote w:id="24">
    <w:p w:rsidRPr="00572AF7" w:rsidR="00D83202" w:rsidP="00D83202" w:rsidRDefault="00D83202" w14:paraId="1F0C52AE" w14:textId="77777777">
      <w:pPr>
        <w:pStyle w:val="Funotentext"/>
        <w:rPr>
          <w:lang w:val="en-CA"/>
        </w:rPr>
      </w:pPr>
      <w:r>
        <w:rPr>
          <w:rStyle w:val="Funotenzeichen"/>
        </w:rPr>
        <w:footnoteRef/>
      </w:r>
      <w:r w:rsidRPr="00947CD0">
        <w:rPr>
          <w:lang w:val="en-US"/>
        </w:rPr>
        <w:t xml:space="preserve"> </w:t>
      </w:r>
      <w:r w:rsidRPr="00947CD0">
        <w:rPr>
          <w:szCs w:val="16"/>
          <w:lang w:val="en-US"/>
        </w:rPr>
        <w:t xml:space="preserve">AMD FreeSync/FreeSync Premium/FreeSync Premium Pro technology requires AMD Radeon graphics and a display certified by AMD. See www.amd.com/freesync for complete details. Confirm capability with your system or display manufacturer before purchase. </w:t>
      </w:r>
      <w:r w:rsidRPr="00572AF7">
        <w:rPr>
          <w:szCs w:val="16"/>
        </w:rPr>
        <w:t>GD-127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6="http://schemas.microsoft.com/office/drawing/2014/main" xmlns:pic="http://schemas.openxmlformats.org/drawingml/2006/picture" xmlns:a14="http://schemas.microsoft.com/office/drawing/2010/main" xmlns:asvg="http://schemas.microsoft.com/office/drawing/2016/SVG/main" mc:Ignorable="w14 w15 w16se w16cid w16 w16cex w16sdtdh wp14">
  <w:p w:rsidR="00CB14B3" w:rsidRDefault="0051473B" w14:paraId="7B69744C" w14:textId="3DDFE55E">
    <w:r>
      <w:rPr>
        <w:noProof/>
      </w:rPr>
      <mc:AlternateContent>
        <mc:Choice Requires="wps">
          <w:drawing>
            <wp:anchor distT="0" distB="0" distL="114300" distR="114300" simplePos="0" relativeHeight="251654142" behindDoc="1" locked="0" layoutInCell="1" allowOverlap="1" wp14:anchorId="42D60368" wp14:editId="7A5E526B">
              <wp:simplePos x="0" y="0"/>
              <wp:positionH relativeFrom="page">
                <wp:posOffset>647205</wp:posOffset>
              </wp:positionH>
              <wp:positionV relativeFrom="paragraph">
                <wp:posOffset>601353</wp:posOffset>
              </wp:positionV>
              <wp:extent cx="6906747" cy="8597265"/>
              <wp:effectExtent l="0" t="0" r="8890" b="0"/>
              <wp:wrapNone/>
              <wp:docPr id="1" name="Rectangle 1"/>
              <wp:cNvGraphicFramePr/>
              <a:graphic xmlns:a="http://schemas.openxmlformats.org/drawingml/2006/main">
                <a:graphicData uri="http://schemas.microsoft.com/office/word/2010/wordprocessingShape">
                  <wps:wsp>
                    <wps:cNvSpPr/>
                    <wps:spPr>
                      <a:xfrm>
                        <a:off x="0" y="0"/>
                        <a:ext cx="6906747" cy="8597265"/>
                      </a:xfrm>
                      <a:prstGeom prst="rect">
                        <a:avLst/>
                      </a:prstGeom>
                      <a:solidFill>
                        <a:srgbClr val="F2F2F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4C53CB13">
            <v:rect id="Rectangle 1" style="position:absolute;margin-left:50.95pt;margin-top:47.35pt;width:543.85pt;height:676.95pt;z-index:-25166233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spid="_x0000_s1026" fillcolor="#f2f2f2" stroked="f" strokeweight="2pt" w14:anchorId="2CD296D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">
              <w10:wrap anchorx="page"/>
            </v:rect>
          </w:pict>
        </mc:Fallback>
      </mc:AlternateContent>
    </w:r>
    <w:r w:rsidR="00270A25">
      <w:rPr>
        <w:noProof/>
      </w:rPr>
      <w:drawing>
        <wp:anchor distT="0" distB="0" distL="114300" distR="114300" simplePos="0" relativeHeight="251669505" behindDoc="1" locked="0" layoutInCell="1" allowOverlap="1" wp14:anchorId="0EA7A463" wp14:editId="47059045">
          <wp:simplePos x="0" y="0"/>
          <wp:positionH relativeFrom="page">
            <wp:posOffset>457835</wp:posOffset>
          </wp:positionH>
          <wp:positionV relativeFrom="page">
            <wp:posOffset>469900</wp:posOffset>
          </wp:positionV>
          <wp:extent cx="1260000" cy="194400"/>
          <wp:effectExtent l="0" t="0" r="0" b="0"/>
          <wp:wrapNone/>
          <wp:docPr id="1285905549" name="Graphic 1285905549">
            <a:extLst xmlns:a="http://schemas.openxmlformats.org/drawingml/2006/main">
              <a:ext uri="{FF2B5EF4-FFF2-40B4-BE49-F238E27FC236}">
                <a16:creationId xmlns:a16="http://schemas.microsoft.com/office/drawing/2014/main" id="{E411EC91-6DF6-7CD1-4613-CE7B5939401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7">
                    <a:extLst>
                      <a:ext uri="{FF2B5EF4-FFF2-40B4-BE49-F238E27FC236}">
                        <a16:creationId xmlns:a16="http://schemas.microsoft.com/office/drawing/2014/main" id="{E411EC91-6DF6-7CD1-4613-CE7B59394018}"/>
                      </a:ext>
                    </a:extLst>
                  </pic:cNvPr>
                  <pic:cNvPicPr>
                    <a:picLocks noChangeAspect="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260000" cy="194400"/>
                  </a:xfrm>
                  <a:prstGeom prst="rect">
                    <a:avLst/>
                  </a:prstGeom>
                </pic:spPr>
              </pic:pic>
            </a:graphicData>
          </a:graphic>
          <wp14:sizeRelH relativeFrom="margin">
            <wp14:pctWidth>0</wp14:pctWidth>
          </wp14:sizeRelH>
          <wp14:sizeRelV relativeFrom="margin">
            <wp14:pctHeight>0</wp14:pctHeight>
          </wp14:sizeRelV>
        </wp:anchor>
      </w:drawing>
    </w:r>
    <w:r w:rsidR="00270A25">
      <w:rPr>
        <w:noProof/>
      </w:rPr>
      <mc:AlternateContent>
        <mc:Choice Requires="wps">
          <w:drawing>
            <wp:anchor distT="0" distB="0" distL="114300" distR="114300" simplePos="0" relativeHeight="251649019" behindDoc="1" locked="0" layoutInCell="1" allowOverlap="1" wp14:anchorId="7C6B0931" wp14:editId="097223F2">
              <wp:simplePos x="0" y="0"/>
              <wp:positionH relativeFrom="page">
                <wp:posOffset>0</wp:posOffset>
              </wp:positionH>
              <wp:positionV relativeFrom="page">
                <wp:posOffset>0</wp:posOffset>
              </wp:positionV>
              <wp:extent cx="7551492" cy="10687685"/>
              <wp:effectExtent l="0" t="0" r="0" b="0"/>
              <wp:wrapNone/>
              <wp:docPr id="45" name="Rectangle 45"/>
              <wp:cNvGraphicFramePr/>
              <a:graphic xmlns:a="http://schemas.openxmlformats.org/drawingml/2006/main">
                <a:graphicData uri="http://schemas.microsoft.com/office/word/2010/wordprocessingShape">
                  <wps:wsp>
                    <wps:cNvSpPr/>
                    <wps:spPr>
                      <a:xfrm>
                        <a:off x="0" y="0"/>
                        <a:ext cx="7551492" cy="10687685"/>
                      </a:xfrm>
                      <a:prstGeom prst="rect">
                        <a:avLst/>
                      </a:prstGeom>
                      <a:solidFill>
                        <a:srgbClr val="6B8B8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w14:anchorId="38A699D4">
            <v:rect id="Rectangle 45" style="position:absolute;margin-left:0;margin-top:0;width:594.6pt;height:841.55pt;z-index:-251667461;visibility:visible;mso-wrap-style:square;mso-wrap-distance-left:9pt;mso-wrap-distance-top:0;mso-wrap-distance-right:9pt;mso-wrap-distance-bottom:0;mso-position-horizontal:absolute;mso-position-horizontal-relative:page;mso-position-vertical:absolute;mso-position-vertical-relative:page;v-text-anchor:middle" o:spid="_x0000_s1026" fillcolor="#6b8b8d" stroked="f" strokeweight="2pt" w14:anchorId="37DD0AB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">
              <w10:wrap anchorx="page" anchory="page"/>
            </v:rect>
          </w:pict>
        </mc:Fallback>
      </mc:AlternateContent>
    </w:r>
  </w:p>
  <w:p w:rsidR="00B15350" w:rsidRDefault="00B15350" w14:paraId="3C798979" w14:textId="77777777"/>
</w:hdr>
</file>

<file path=word/intelligence2.xml><?xml version="1.0" encoding="utf-8"?>
<int2:intelligence xmlns:int2="http://schemas.microsoft.com/office/intelligence/2020/intelligence">
  <int2:observations>
    <int2:bookmark int2:bookmarkName="_Int_vXTJm52O" int2:invalidationBookmarkName="" int2:hashCode="mcbYRSDIhuZ1hc" int2:id="0Vx8aypZ">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112D4"/>
    <w:multiLevelType w:val="hybridMultilevel"/>
    <w:tmpl w:val="BC3837AC"/>
    <w:lvl w:ilvl="0" w:tplc="2D5EDE68">
      <w:start w:val="1"/>
      <w:numFmt w:val="decimal"/>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ED3754D"/>
    <w:multiLevelType w:val="hybridMultilevel"/>
    <w:tmpl w:val="CBDEAF5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1F623697"/>
    <w:multiLevelType w:val="hybridMultilevel"/>
    <w:tmpl w:val="E8325C6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23C568DD"/>
    <w:multiLevelType w:val="hybridMultilevel"/>
    <w:tmpl w:val="75A0F4EE"/>
    <w:lvl w:ilvl="0" w:tplc="04070001">
      <w:start w:val="1"/>
      <w:numFmt w:val="bullet"/>
      <w:lvlText w:val=""/>
      <w:lvlJc w:val="left"/>
      <w:pPr>
        <w:ind w:left="720" w:hanging="360"/>
      </w:pPr>
      <w:rPr>
        <w:rFonts w:hint="default" w:ascii="Symbol" w:hAnsi="Symbol"/>
      </w:rPr>
    </w:lvl>
    <w:lvl w:ilvl="1" w:tplc="04070003" w:tentative="1">
      <w:start w:val="1"/>
      <w:numFmt w:val="bullet"/>
      <w:lvlText w:val="o"/>
      <w:lvlJc w:val="left"/>
      <w:pPr>
        <w:ind w:left="1440" w:hanging="360"/>
      </w:pPr>
      <w:rPr>
        <w:rFonts w:hint="default" w:ascii="Courier New" w:hAnsi="Courier New" w:cs="Courier New"/>
      </w:rPr>
    </w:lvl>
    <w:lvl w:ilvl="2" w:tplc="04070005" w:tentative="1">
      <w:start w:val="1"/>
      <w:numFmt w:val="bullet"/>
      <w:lvlText w:val=""/>
      <w:lvlJc w:val="left"/>
      <w:pPr>
        <w:ind w:left="2160" w:hanging="360"/>
      </w:pPr>
      <w:rPr>
        <w:rFonts w:hint="default" w:ascii="Wingdings" w:hAnsi="Wingdings"/>
      </w:rPr>
    </w:lvl>
    <w:lvl w:ilvl="3" w:tplc="04070001" w:tentative="1">
      <w:start w:val="1"/>
      <w:numFmt w:val="bullet"/>
      <w:lvlText w:val=""/>
      <w:lvlJc w:val="left"/>
      <w:pPr>
        <w:ind w:left="2880" w:hanging="360"/>
      </w:pPr>
      <w:rPr>
        <w:rFonts w:hint="default" w:ascii="Symbol" w:hAnsi="Symbol"/>
      </w:rPr>
    </w:lvl>
    <w:lvl w:ilvl="4" w:tplc="04070003" w:tentative="1">
      <w:start w:val="1"/>
      <w:numFmt w:val="bullet"/>
      <w:lvlText w:val="o"/>
      <w:lvlJc w:val="left"/>
      <w:pPr>
        <w:ind w:left="3600" w:hanging="360"/>
      </w:pPr>
      <w:rPr>
        <w:rFonts w:hint="default" w:ascii="Courier New" w:hAnsi="Courier New" w:cs="Courier New"/>
      </w:rPr>
    </w:lvl>
    <w:lvl w:ilvl="5" w:tplc="04070005" w:tentative="1">
      <w:start w:val="1"/>
      <w:numFmt w:val="bullet"/>
      <w:lvlText w:val=""/>
      <w:lvlJc w:val="left"/>
      <w:pPr>
        <w:ind w:left="4320" w:hanging="360"/>
      </w:pPr>
      <w:rPr>
        <w:rFonts w:hint="default" w:ascii="Wingdings" w:hAnsi="Wingdings"/>
      </w:rPr>
    </w:lvl>
    <w:lvl w:ilvl="6" w:tplc="04070001" w:tentative="1">
      <w:start w:val="1"/>
      <w:numFmt w:val="bullet"/>
      <w:lvlText w:val=""/>
      <w:lvlJc w:val="left"/>
      <w:pPr>
        <w:ind w:left="5040" w:hanging="360"/>
      </w:pPr>
      <w:rPr>
        <w:rFonts w:hint="default" w:ascii="Symbol" w:hAnsi="Symbol"/>
      </w:rPr>
    </w:lvl>
    <w:lvl w:ilvl="7" w:tplc="04070003" w:tentative="1">
      <w:start w:val="1"/>
      <w:numFmt w:val="bullet"/>
      <w:lvlText w:val="o"/>
      <w:lvlJc w:val="left"/>
      <w:pPr>
        <w:ind w:left="5760" w:hanging="360"/>
      </w:pPr>
      <w:rPr>
        <w:rFonts w:hint="default" w:ascii="Courier New" w:hAnsi="Courier New" w:cs="Courier New"/>
      </w:rPr>
    </w:lvl>
    <w:lvl w:ilvl="8" w:tplc="04070005" w:tentative="1">
      <w:start w:val="1"/>
      <w:numFmt w:val="bullet"/>
      <w:lvlText w:val=""/>
      <w:lvlJc w:val="left"/>
      <w:pPr>
        <w:ind w:left="6480" w:hanging="360"/>
      </w:pPr>
      <w:rPr>
        <w:rFonts w:hint="default" w:ascii="Wingdings" w:hAnsi="Wingdings"/>
      </w:rPr>
    </w:lvl>
  </w:abstractNum>
  <w:abstractNum w:abstractNumId="4" w15:restartNumberingAfterBreak="0">
    <w:nsid w:val="3CC21EC2"/>
    <w:multiLevelType w:val="hybridMultilevel"/>
    <w:tmpl w:val="5D9800C6"/>
    <w:lvl w:ilvl="0" w:tplc="0407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40AE21E6"/>
    <w:multiLevelType w:val="hybridMultilevel"/>
    <w:tmpl w:val="7B90BAD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424767FD"/>
    <w:multiLevelType w:val="hybridMultilevel"/>
    <w:tmpl w:val="2F7C073C"/>
    <w:lvl w:ilvl="0" w:tplc="E758ACA2">
      <w:start w:val="1"/>
      <w:numFmt w:val="bullet"/>
      <w:lvlText w:val="•"/>
      <w:lvlJc w:val="left"/>
      <w:pPr>
        <w:tabs>
          <w:tab w:val="num" w:pos="720"/>
        </w:tabs>
        <w:ind w:left="720" w:hanging="360"/>
      </w:pPr>
      <w:rPr>
        <w:rFonts w:hint="default" w:ascii="Arial" w:hAnsi="Arial"/>
      </w:rPr>
    </w:lvl>
    <w:lvl w:ilvl="1" w:tplc="5508A070" w:tentative="1">
      <w:start w:val="1"/>
      <w:numFmt w:val="bullet"/>
      <w:lvlText w:val="•"/>
      <w:lvlJc w:val="left"/>
      <w:pPr>
        <w:tabs>
          <w:tab w:val="num" w:pos="1440"/>
        </w:tabs>
        <w:ind w:left="1440" w:hanging="360"/>
      </w:pPr>
      <w:rPr>
        <w:rFonts w:hint="default" w:ascii="Arial" w:hAnsi="Arial"/>
      </w:rPr>
    </w:lvl>
    <w:lvl w:ilvl="2" w:tplc="5F0E13DA" w:tentative="1">
      <w:start w:val="1"/>
      <w:numFmt w:val="bullet"/>
      <w:lvlText w:val="•"/>
      <w:lvlJc w:val="left"/>
      <w:pPr>
        <w:tabs>
          <w:tab w:val="num" w:pos="2160"/>
        </w:tabs>
        <w:ind w:left="2160" w:hanging="360"/>
      </w:pPr>
      <w:rPr>
        <w:rFonts w:hint="default" w:ascii="Arial" w:hAnsi="Arial"/>
      </w:rPr>
    </w:lvl>
    <w:lvl w:ilvl="3" w:tplc="F62EFC60" w:tentative="1">
      <w:start w:val="1"/>
      <w:numFmt w:val="bullet"/>
      <w:lvlText w:val="•"/>
      <w:lvlJc w:val="left"/>
      <w:pPr>
        <w:tabs>
          <w:tab w:val="num" w:pos="2880"/>
        </w:tabs>
        <w:ind w:left="2880" w:hanging="360"/>
      </w:pPr>
      <w:rPr>
        <w:rFonts w:hint="default" w:ascii="Arial" w:hAnsi="Arial"/>
      </w:rPr>
    </w:lvl>
    <w:lvl w:ilvl="4" w:tplc="7BE0B1B0" w:tentative="1">
      <w:start w:val="1"/>
      <w:numFmt w:val="bullet"/>
      <w:lvlText w:val="•"/>
      <w:lvlJc w:val="left"/>
      <w:pPr>
        <w:tabs>
          <w:tab w:val="num" w:pos="3600"/>
        </w:tabs>
        <w:ind w:left="3600" w:hanging="360"/>
      </w:pPr>
      <w:rPr>
        <w:rFonts w:hint="default" w:ascii="Arial" w:hAnsi="Arial"/>
      </w:rPr>
    </w:lvl>
    <w:lvl w:ilvl="5" w:tplc="32740F90" w:tentative="1">
      <w:start w:val="1"/>
      <w:numFmt w:val="bullet"/>
      <w:lvlText w:val="•"/>
      <w:lvlJc w:val="left"/>
      <w:pPr>
        <w:tabs>
          <w:tab w:val="num" w:pos="4320"/>
        </w:tabs>
        <w:ind w:left="4320" w:hanging="360"/>
      </w:pPr>
      <w:rPr>
        <w:rFonts w:hint="default" w:ascii="Arial" w:hAnsi="Arial"/>
      </w:rPr>
    </w:lvl>
    <w:lvl w:ilvl="6" w:tplc="510E1BBA" w:tentative="1">
      <w:start w:val="1"/>
      <w:numFmt w:val="bullet"/>
      <w:lvlText w:val="•"/>
      <w:lvlJc w:val="left"/>
      <w:pPr>
        <w:tabs>
          <w:tab w:val="num" w:pos="5040"/>
        </w:tabs>
        <w:ind w:left="5040" w:hanging="360"/>
      </w:pPr>
      <w:rPr>
        <w:rFonts w:hint="default" w:ascii="Arial" w:hAnsi="Arial"/>
      </w:rPr>
    </w:lvl>
    <w:lvl w:ilvl="7" w:tplc="F2F89E28" w:tentative="1">
      <w:start w:val="1"/>
      <w:numFmt w:val="bullet"/>
      <w:lvlText w:val="•"/>
      <w:lvlJc w:val="left"/>
      <w:pPr>
        <w:tabs>
          <w:tab w:val="num" w:pos="5760"/>
        </w:tabs>
        <w:ind w:left="5760" w:hanging="360"/>
      </w:pPr>
      <w:rPr>
        <w:rFonts w:hint="default" w:ascii="Arial" w:hAnsi="Arial"/>
      </w:rPr>
    </w:lvl>
    <w:lvl w:ilvl="8" w:tplc="D648447A" w:tentative="1">
      <w:start w:val="1"/>
      <w:numFmt w:val="bullet"/>
      <w:lvlText w:val="•"/>
      <w:lvlJc w:val="left"/>
      <w:pPr>
        <w:tabs>
          <w:tab w:val="num" w:pos="6480"/>
        </w:tabs>
        <w:ind w:left="6480" w:hanging="360"/>
      </w:pPr>
      <w:rPr>
        <w:rFonts w:hint="default" w:ascii="Arial" w:hAnsi="Arial"/>
      </w:rPr>
    </w:lvl>
  </w:abstractNum>
  <w:abstractNum w:abstractNumId="7" w15:restartNumberingAfterBreak="0">
    <w:nsid w:val="482458AE"/>
    <w:multiLevelType w:val="hybridMultilevel"/>
    <w:tmpl w:val="FF68C6D8"/>
    <w:lvl w:ilvl="0" w:tplc="EDF2E9A4">
      <w:numFmt w:val="bullet"/>
      <w:lvlText w:val="·"/>
      <w:lvlJc w:val="left"/>
      <w:pPr>
        <w:ind w:left="1065" w:hanging="705"/>
      </w:pPr>
      <w:rPr>
        <w:rFonts w:hint="default" w:ascii="Calibri" w:hAnsi="Calibri" w:cs="Calibri" w:eastAsiaTheme="minorHAnsi"/>
      </w:rPr>
    </w:lvl>
    <w:lvl w:ilvl="1" w:tplc="04070003" w:tentative="1">
      <w:start w:val="1"/>
      <w:numFmt w:val="bullet"/>
      <w:lvlText w:val="o"/>
      <w:lvlJc w:val="left"/>
      <w:pPr>
        <w:ind w:left="1440" w:hanging="360"/>
      </w:pPr>
      <w:rPr>
        <w:rFonts w:hint="default" w:ascii="Courier New" w:hAnsi="Courier New" w:cs="Courier New"/>
      </w:rPr>
    </w:lvl>
    <w:lvl w:ilvl="2" w:tplc="04070005" w:tentative="1">
      <w:start w:val="1"/>
      <w:numFmt w:val="bullet"/>
      <w:lvlText w:val=""/>
      <w:lvlJc w:val="left"/>
      <w:pPr>
        <w:ind w:left="2160" w:hanging="360"/>
      </w:pPr>
      <w:rPr>
        <w:rFonts w:hint="default" w:ascii="Wingdings" w:hAnsi="Wingdings"/>
      </w:rPr>
    </w:lvl>
    <w:lvl w:ilvl="3" w:tplc="04070001" w:tentative="1">
      <w:start w:val="1"/>
      <w:numFmt w:val="bullet"/>
      <w:lvlText w:val=""/>
      <w:lvlJc w:val="left"/>
      <w:pPr>
        <w:ind w:left="2880" w:hanging="360"/>
      </w:pPr>
      <w:rPr>
        <w:rFonts w:hint="default" w:ascii="Symbol" w:hAnsi="Symbol"/>
      </w:rPr>
    </w:lvl>
    <w:lvl w:ilvl="4" w:tplc="04070003" w:tentative="1">
      <w:start w:val="1"/>
      <w:numFmt w:val="bullet"/>
      <w:lvlText w:val="o"/>
      <w:lvlJc w:val="left"/>
      <w:pPr>
        <w:ind w:left="3600" w:hanging="360"/>
      </w:pPr>
      <w:rPr>
        <w:rFonts w:hint="default" w:ascii="Courier New" w:hAnsi="Courier New" w:cs="Courier New"/>
      </w:rPr>
    </w:lvl>
    <w:lvl w:ilvl="5" w:tplc="04070005" w:tentative="1">
      <w:start w:val="1"/>
      <w:numFmt w:val="bullet"/>
      <w:lvlText w:val=""/>
      <w:lvlJc w:val="left"/>
      <w:pPr>
        <w:ind w:left="4320" w:hanging="360"/>
      </w:pPr>
      <w:rPr>
        <w:rFonts w:hint="default" w:ascii="Wingdings" w:hAnsi="Wingdings"/>
      </w:rPr>
    </w:lvl>
    <w:lvl w:ilvl="6" w:tplc="04070001" w:tentative="1">
      <w:start w:val="1"/>
      <w:numFmt w:val="bullet"/>
      <w:lvlText w:val=""/>
      <w:lvlJc w:val="left"/>
      <w:pPr>
        <w:ind w:left="5040" w:hanging="360"/>
      </w:pPr>
      <w:rPr>
        <w:rFonts w:hint="default" w:ascii="Symbol" w:hAnsi="Symbol"/>
      </w:rPr>
    </w:lvl>
    <w:lvl w:ilvl="7" w:tplc="04070003" w:tentative="1">
      <w:start w:val="1"/>
      <w:numFmt w:val="bullet"/>
      <w:lvlText w:val="o"/>
      <w:lvlJc w:val="left"/>
      <w:pPr>
        <w:ind w:left="5760" w:hanging="360"/>
      </w:pPr>
      <w:rPr>
        <w:rFonts w:hint="default" w:ascii="Courier New" w:hAnsi="Courier New" w:cs="Courier New"/>
      </w:rPr>
    </w:lvl>
    <w:lvl w:ilvl="8" w:tplc="04070005" w:tentative="1">
      <w:start w:val="1"/>
      <w:numFmt w:val="bullet"/>
      <w:lvlText w:val=""/>
      <w:lvlJc w:val="left"/>
      <w:pPr>
        <w:ind w:left="6480" w:hanging="360"/>
      </w:pPr>
      <w:rPr>
        <w:rFonts w:hint="default" w:ascii="Wingdings" w:hAnsi="Wingdings"/>
      </w:rPr>
    </w:lvl>
  </w:abstractNum>
  <w:abstractNum w:abstractNumId="8" w15:restartNumberingAfterBreak="0">
    <w:nsid w:val="509767C0"/>
    <w:multiLevelType w:val="hybridMultilevel"/>
    <w:tmpl w:val="1BFE27C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51F14623"/>
    <w:multiLevelType w:val="hybridMultilevel"/>
    <w:tmpl w:val="78C0DE62"/>
    <w:lvl w:ilvl="0" w:tplc="20FCEB54">
      <w:numFmt w:val="bullet"/>
      <w:lvlText w:val="-"/>
      <w:lvlJc w:val="left"/>
      <w:pPr>
        <w:ind w:left="720" w:hanging="360"/>
      </w:pPr>
      <w:rPr>
        <w:rFonts w:hint="default" w:ascii="Arial" w:hAnsi="Arial" w:cs="Arial" w:eastAsiaTheme="minorEastAsia"/>
      </w:rPr>
    </w:lvl>
    <w:lvl w:ilvl="1" w:tplc="04070003" w:tentative="1">
      <w:start w:val="1"/>
      <w:numFmt w:val="bullet"/>
      <w:lvlText w:val="o"/>
      <w:lvlJc w:val="left"/>
      <w:pPr>
        <w:ind w:left="1440" w:hanging="360"/>
      </w:pPr>
      <w:rPr>
        <w:rFonts w:hint="default" w:ascii="Courier New" w:hAnsi="Courier New" w:cs="Courier New"/>
      </w:rPr>
    </w:lvl>
    <w:lvl w:ilvl="2" w:tplc="04070005" w:tentative="1">
      <w:start w:val="1"/>
      <w:numFmt w:val="bullet"/>
      <w:lvlText w:val=""/>
      <w:lvlJc w:val="left"/>
      <w:pPr>
        <w:ind w:left="2160" w:hanging="360"/>
      </w:pPr>
      <w:rPr>
        <w:rFonts w:hint="default" w:ascii="Wingdings" w:hAnsi="Wingdings"/>
      </w:rPr>
    </w:lvl>
    <w:lvl w:ilvl="3" w:tplc="04070001" w:tentative="1">
      <w:start w:val="1"/>
      <w:numFmt w:val="bullet"/>
      <w:lvlText w:val=""/>
      <w:lvlJc w:val="left"/>
      <w:pPr>
        <w:ind w:left="2880" w:hanging="360"/>
      </w:pPr>
      <w:rPr>
        <w:rFonts w:hint="default" w:ascii="Symbol" w:hAnsi="Symbol"/>
      </w:rPr>
    </w:lvl>
    <w:lvl w:ilvl="4" w:tplc="04070003" w:tentative="1">
      <w:start w:val="1"/>
      <w:numFmt w:val="bullet"/>
      <w:lvlText w:val="o"/>
      <w:lvlJc w:val="left"/>
      <w:pPr>
        <w:ind w:left="3600" w:hanging="360"/>
      </w:pPr>
      <w:rPr>
        <w:rFonts w:hint="default" w:ascii="Courier New" w:hAnsi="Courier New" w:cs="Courier New"/>
      </w:rPr>
    </w:lvl>
    <w:lvl w:ilvl="5" w:tplc="04070005" w:tentative="1">
      <w:start w:val="1"/>
      <w:numFmt w:val="bullet"/>
      <w:lvlText w:val=""/>
      <w:lvlJc w:val="left"/>
      <w:pPr>
        <w:ind w:left="4320" w:hanging="360"/>
      </w:pPr>
      <w:rPr>
        <w:rFonts w:hint="default" w:ascii="Wingdings" w:hAnsi="Wingdings"/>
      </w:rPr>
    </w:lvl>
    <w:lvl w:ilvl="6" w:tplc="04070001" w:tentative="1">
      <w:start w:val="1"/>
      <w:numFmt w:val="bullet"/>
      <w:lvlText w:val=""/>
      <w:lvlJc w:val="left"/>
      <w:pPr>
        <w:ind w:left="5040" w:hanging="360"/>
      </w:pPr>
      <w:rPr>
        <w:rFonts w:hint="default" w:ascii="Symbol" w:hAnsi="Symbol"/>
      </w:rPr>
    </w:lvl>
    <w:lvl w:ilvl="7" w:tplc="04070003" w:tentative="1">
      <w:start w:val="1"/>
      <w:numFmt w:val="bullet"/>
      <w:lvlText w:val="o"/>
      <w:lvlJc w:val="left"/>
      <w:pPr>
        <w:ind w:left="5760" w:hanging="360"/>
      </w:pPr>
      <w:rPr>
        <w:rFonts w:hint="default" w:ascii="Courier New" w:hAnsi="Courier New" w:cs="Courier New"/>
      </w:rPr>
    </w:lvl>
    <w:lvl w:ilvl="8" w:tplc="04070005" w:tentative="1">
      <w:start w:val="1"/>
      <w:numFmt w:val="bullet"/>
      <w:lvlText w:val=""/>
      <w:lvlJc w:val="left"/>
      <w:pPr>
        <w:ind w:left="6480" w:hanging="360"/>
      </w:pPr>
      <w:rPr>
        <w:rFonts w:hint="default" w:ascii="Wingdings" w:hAnsi="Wingdings"/>
      </w:rPr>
    </w:lvl>
  </w:abstractNum>
  <w:abstractNum w:abstractNumId="10" w15:restartNumberingAfterBreak="0">
    <w:nsid w:val="533A2234"/>
    <w:multiLevelType w:val="hybridMultilevel"/>
    <w:tmpl w:val="4C6077EE"/>
    <w:lvl w:ilvl="0" w:tplc="B71E7C12">
      <w:numFmt w:val="bullet"/>
      <w:lvlText w:val="-"/>
      <w:lvlJc w:val="left"/>
      <w:pPr>
        <w:ind w:left="644" w:hanging="360"/>
      </w:pPr>
      <w:rPr>
        <w:rFonts w:hint="default" w:ascii="Arial" w:hAnsi="Arial" w:cs="Arial" w:eastAsiaTheme="minorEastAsia"/>
      </w:rPr>
    </w:lvl>
    <w:lvl w:ilvl="1" w:tplc="04070003" w:tentative="1">
      <w:start w:val="1"/>
      <w:numFmt w:val="bullet"/>
      <w:lvlText w:val="o"/>
      <w:lvlJc w:val="left"/>
      <w:pPr>
        <w:ind w:left="1364" w:hanging="360"/>
      </w:pPr>
      <w:rPr>
        <w:rFonts w:hint="default" w:ascii="Courier New" w:hAnsi="Courier New" w:cs="Courier New"/>
      </w:rPr>
    </w:lvl>
    <w:lvl w:ilvl="2" w:tplc="04070005" w:tentative="1">
      <w:start w:val="1"/>
      <w:numFmt w:val="bullet"/>
      <w:lvlText w:val=""/>
      <w:lvlJc w:val="left"/>
      <w:pPr>
        <w:ind w:left="2084" w:hanging="360"/>
      </w:pPr>
      <w:rPr>
        <w:rFonts w:hint="default" w:ascii="Wingdings" w:hAnsi="Wingdings"/>
      </w:rPr>
    </w:lvl>
    <w:lvl w:ilvl="3" w:tplc="04070001" w:tentative="1">
      <w:start w:val="1"/>
      <w:numFmt w:val="bullet"/>
      <w:lvlText w:val=""/>
      <w:lvlJc w:val="left"/>
      <w:pPr>
        <w:ind w:left="2804" w:hanging="360"/>
      </w:pPr>
      <w:rPr>
        <w:rFonts w:hint="default" w:ascii="Symbol" w:hAnsi="Symbol"/>
      </w:rPr>
    </w:lvl>
    <w:lvl w:ilvl="4" w:tplc="04070003" w:tentative="1">
      <w:start w:val="1"/>
      <w:numFmt w:val="bullet"/>
      <w:lvlText w:val="o"/>
      <w:lvlJc w:val="left"/>
      <w:pPr>
        <w:ind w:left="3524" w:hanging="360"/>
      </w:pPr>
      <w:rPr>
        <w:rFonts w:hint="default" w:ascii="Courier New" w:hAnsi="Courier New" w:cs="Courier New"/>
      </w:rPr>
    </w:lvl>
    <w:lvl w:ilvl="5" w:tplc="04070005" w:tentative="1">
      <w:start w:val="1"/>
      <w:numFmt w:val="bullet"/>
      <w:lvlText w:val=""/>
      <w:lvlJc w:val="left"/>
      <w:pPr>
        <w:ind w:left="4244" w:hanging="360"/>
      </w:pPr>
      <w:rPr>
        <w:rFonts w:hint="default" w:ascii="Wingdings" w:hAnsi="Wingdings"/>
      </w:rPr>
    </w:lvl>
    <w:lvl w:ilvl="6" w:tplc="04070001" w:tentative="1">
      <w:start w:val="1"/>
      <w:numFmt w:val="bullet"/>
      <w:lvlText w:val=""/>
      <w:lvlJc w:val="left"/>
      <w:pPr>
        <w:ind w:left="4964" w:hanging="360"/>
      </w:pPr>
      <w:rPr>
        <w:rFonts w:hint="default" w:ascii="Symbol" w:hAnsi="Symbol"/>
      </w:rPr>
    </w:lvl>
    <w:lvl w:ilvl="7" w:tplc="04070003" w:tentative="1">
      <w:start w:val="1"/>
      <w:numFmt w:val="bullet"/>
      <w:lvlText w:val="o"/>
      <w:lvlJc w:val="left"/>
      <w:pPr>
        <w:ind w:left="5684" w:hanging="360"/>
      </w:pPr>
      <w:rPr>
        <w:rFonts w:hint="default" w:ascii="Courier New" w:hAnsi="Courier New" w:cs="Courier New"/>
      </w:rPr>
    </w:lvl>
    <w:lvl w:ilvl="8" w:tplc="04070005" w:tentative="1">
      <w:start w:val="1"/>
      <w:numFmt w:val="bullet"/>
      <w:lvlText w:val=""/>
      <w:lvlJc w:val="left"/>
      <w:pPr>
        <w:ind w:left="6404" w:hanging="360"/>
      </w:pPr>
      <w:rPr>
        <w:rFonts w:hint="default" w:ascii="Wingdings" w:hAnsi="Wingdings"/>
      </w:rPr>
    </w:lvl>
  </w:abstractNum>
  <w:abstractNum w:abstractNumId="11" w15:restartNumberingAfterBreak="0">
    <w:nsid w:val="57F50D71"/>
    <w:multiLevelType w:val="hybridMultilevel"/>
    <w:tmpl w:val="127A1E4C"/>
    <w:lvl w:ilvl="0" w:tplc="6F34B6EC">
      <w:start w:val="6"/>
      <w:numFmt w:val="bullet"/>
      <w:lvlText w:val="-"/>
      <w:lvlJc w:val="left"/>
      <w:pPr>
        <w:ind w:left="720" w:hanging="360"/>
      </w:pPr>
      <w:rPr>
        <w:rFonts w:hint="default" w:ascii="Arial" w:hAnsi="Arial" w:cs="Arial"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5CE7453A"/>
    <w:multiLevelType w:val="hybridMultilevel"/>
    <w:tmpl w:val="F016FF5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5DA006C6"/>
    <w:multiLevelType w:val="hybridMultilevel"/>
    <w:tmpl w:val="347A92F0"/>
    <w:lvl w:ilvl="0" w:tplc="4EB83AE0">
      <w:numFmt w:val="bullet"/>
      <w:lvlText w:val="-"/>
      <w:lvlJc w:val="left"/>
      <w:pPr>
        <w:ind w:left="720" w:hanging="360"/>
      </w:pPr>
      <w:rPr>
        <w:rFonts w:hint="default" w:ascii="Arial" w:hAnsi="Arial" w:cs="Arial" w:eastAsiaTheme="minorEastAsia"/>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6A21364B"/>
    <w:multiLevelType w:val="hybridMultilevel"/>
    <w:tmpl w:val="35B4A58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6D745197"/>
    <w:multiLevelType w:val="hybridMultilevel"/>
    <w:tmpl w:val="6A803DF2"/>
    <w:lvl w:ilvl="0" w:tplc="55041288">
      <w:numFmt w:val="bullet"/>
      <w:lvlText w:val="-"/>
      <w:lvlJc w:val="left"/>
      <w:pPr>
        <w:ind w:left="720" w:hanging="360"/>
      </w:pPr>
      <w:rPr>
        <w:rFonts w:hint="default" w:ascii="Arial" w:hAnsi="Arial" w:cs="Arial" w:eastAsiaTheme="minorEastAsia"/>
        <w:sz w:val="24"/>
      </w:rPr>
    </w:lvl>
    <w:lvl w:ilvl="1" w:tplc="04070003" w:tentative="1">
      <w:start w:val="1"/>
      <w:numFmt w:val="bullet"/>
      <w:lvlText w:val="o"/>
      <w:lvlJc w:val="left"/>
      <w:pPr>
        <w:ind w:left="1440" w:hanging="360"/>
      </w:pPr>
      <w:rPr>
        <w:rFonts w:hint="default" w:ascii="Courier New" w:hAnsi="Courier New" w:cs="Courier New"/>
      </w:rPr>
    </w:lvl>
    <w:lvl w:ilvl="2" w:tplc="04070005" w:tentative="1">
      <w:start w:val="1"/>
      <w:numFmt w:val="bullet"/>
      <w:lvlText w:val=""/>
      <w:lvlJc w:val="left"/>
      <w:pPr>
        <w:ind w:left="2160" w:hanging="360"/>
      </w:pPr>
      <w:rPr>
        <w:rFonts w:hint="default" w:ascii="Wingdings" w:hAnsi="Wingdings"/>
      </w:rPr>
    </w:lvl>
    <w:lvl w:ilvl="3" w:tplc="04070001" w:tentative="1">
      <w:start w:val="1"/>
      <w:numFmt w:val="bullet"/>
      <w:lvlText w:val=""/>
      <w:lvlJc w:val="left"/>
      <w:pPr>
        <w:ind w:left="2880" w:hanging="360"/>
      </w:pPr>
      <w:rPr>
        <w:rFonts w:hint="default" w:ascii="Symbol" w:hAnsi="Symbol"/>
      </w:rPr>
    </w:lvl>
    <w:lvl w:ilvl="4" w:tplc="04070003" w:tentative="1">
      <w:start w:val="1"/>
      <w:numFmt w:val="bullet"/>
      <w:lvlText w:val="o"/>
      <w:lvlJc w:val="left"/>
      <w:pPr>
        <w:ind w:left="3600" w:hanging="360"/>
      </w:pPr>
      <w:rPr>
        <w:rFonts w:hint="default" w:ascii="Courier New" w:hAnsi="Courier New" w:cs="Courier New"/>
      </w:rPr>
    </w:lvl>
    <w:lvl w:ilvl="5" w:tplc="04070005" w:tentative="1">
      <w:start w:val="1"/>
      <w:numFmt w:val="bullet"/>
      <w:lvlText w:val=""/>
      <w:lvlJc w:val="left"/>
      <w:pPr>
        <w:ind w:left="4320" w:hanging="360"/>
      </w:pPr>
      <w:rPr>
        <w:rFonts w:hint="default" w:ascii="Wingdings" w:hAnsi="Wingdings"/>
      </w:rPr>
    </w:lvl>
    <w:lvl w:ilvl="6" w:tplc="04070001" w:tentative="1">
      <w:start w:val="1"/>
      <w:numFmt w:val="bullet"/>
      <w:lvlText w:val=""/>
      <w:lvlJc w:val="left"/>
      <w:pPr>
        <w:ind w:left="5040" w:hanging="360"/>
      </w:pPr>
      <w:rPr>
        <w:rFonts w:hint="default" w:ascii="Symbol" w:hAnsi="Symbol"/>
      </w:rPr>
    </w:lvl>
    <w:lvl w:ilvl="7" w:tplc="04070003" w:tentative="1">
      <w:start w:val="1"/>
      <w:numFmt w:val="bullet"/>
      <w:lvlText w:val="o"/>
      <w:lvlJc w:val="left"/>
      <w:pPr>
        <w:ind w:left="5760" w:hanging="360"/>
      </w:pPr>
      <w:rPr>
        <w:rFonts w:hint="default" w:ascii="Courier New" w:hAnsi="Courier New" w:cs="Courier New"/>
      </w:rPr>
    </w:lvl>
    <w:lvl w:ilvl="8" w:tplc="04070005" w:tentative="1">
      <w:start w:val="1"/>
      <w:numFmt w:val="bullet"/>
      <w:lvlText w:val=""/>
      <w:lvlJc w:val="left"/>
      <w:pPr>
        <w:ind w:left="6480" w:hanging="360"/>
      </w:pPr>
      <w:rPr>
        <w:rFonts w:hint="default" w:ascii="Wingdings" w:hAnsi="Wingdings"/>
      </w:rPr>
    </w:lvl>
  </w:abstractNum>
  <w:abstractNum w:abstractNumId="16" w15:restartNumberingAfterBreak="0">
    <w:nsid w:val="6E352639"/>
    <w:multiLevelType w:val="hybridMultilevel"/>
    <w:tmpl w:val="F4B215CE"/>
    <w:lvl w:ilvl="0" w:tplc="E36093BA">
      <w:start w:val="1"/>
      <w:numFmt w:val="bullet"/>
      <w:pStyle w:val="Listenabsatz"/>
      <w:lvlText w:val=""/>
      <w:lvlJc w:val="left"/>
      <w:pPr>
        <w:ind w:left="1065" w:hanging="705"/>
      </w:pPr>
      <w:rPr>
        <w:rFonts w:hint="default" w:ascii="Symbol" w:hAnsi="Symbol"/>
      </w:rPr>
    </w:lvl>
    <w:lvl w:ilvl="1" w:tplc="04070003" w:tentative="1">
      <w:start w:val="1"/>
      <w:numFmt w:val="bullet"/>
      <w:lvlText w:val="o"/>
      <w:lvlJc w:val="left"/>
      <w:pPr>
        <w:ind w:left="1440" w:hanging="360"/>
      </w:pPr>
      <w:rPr>
        <w:rFonts w:hint="default" w:ascii="Courier New" w:hAnsi="Courier New" w:cs="Courier New"/>
      </w:rPr>
    </w:lvl>
    <w:lvl w:ilvl="2" w:tplc="04070005" w:tentative="1">
      <w:start w:val="1"/>
      <w:numFmt w:val="bullet"/>
      <w:lvlText w:val=""/>
      <w:lvlJc w:val="left"/>
      <w:pPr>
        <w:ind w:left="2160" w:hanging="360"/>
      </w:pPr>
      <w:rPr>
        <w:rFonts w:hint="default" w:ascii="Wingdings" w:hAnsi="Wingdings"/>
      </w:rPr>
    </w:lvl>
    <w:lvl w:ilvl="3" w:tplc="04070001" w:tentative="1">
      <w:start w:val="1"/>
      <w:numFmt w:val="bullet"/>
      <w:lvlText w:val=""/>
      <w:lvlJc w:val="left"/>
      <w:pPr>
        <w:ind w:left="2880" w:hanging="360"/>
      </w:pPr>
      <w:rPr>
        <w:rFonts w:hint="default" w:ascii="Symbol" w:hAnsi="Symbol"/>
      </w:rPr>
    </w:lvl>
    <w:lvl w:ilvl="4" w:tplc="04070003" w:tentative="1">
      <w:start w:val="1"/>
      <w:numFmt w:val="bullet"/>
      <w:lvlText w:val="o"/>
      <w:lvlJc w:val="left"/>
      <w:pPr>
        <w:ind w:left="3600" w:hanging="360"/>
      </w:pPr>
      <w:rPr>
        <w:rFonts w:hint="default" w:ascii="Courier New" w:hAnsi="Courier New" w:cs="Courier New"/>
      </w:rPr>
    </w:lvl>
    <w:lvl w:ilvl="5" w:tplc="04070005" w:tentative="1">
      <w:start w:val="1"/>
      <w:numFmt w:val="bullet"/>
      <w:lvlText w:val=""/>
      <w:lvlJc w:val="left"/>
      <w:pPr>
        <w:ind w:left="4320" w:hanging="360"/>
      </w:pPr>
      <w:rPr>
        <w:rFonts w:hint="default" w:ascii="Wingdings" w:hAnsi="Wingdings"/>
      </w:rPr>
    </w:lvl>
    <w:lvl w:ilvl="6" w:tplc="04070001" w:tentative="1">
      <w:start w:val="1"/>
      <w:numFmt w:val="bullet"/>
      <w:lvlText w:val=""/>
      <w:lvlJc w:val="left"/>
      <w:pPr>
        <w:ind w:left="5040" w:hanging="360"/>
      </w:pPr>
      <w:rPr>
        <w:rFonts w:hint="default" w:ascii="Symbol" w:hAnsi="Symbol"/>
      </w:rPr>
    </w:lvl>
    <w:lvl w:ilvl="7" w:tplc="04070003" w:tentative="1">
      <w:start w:val="1"/>
      <w:numFmt w:val="bullet"/>
      <w:lvlText w:val="o"/>
      <w:lvlJc w:val="left"/>
      <w:pPr>
        <w:ind w:left="5760" w:hanging="360"/>
      </w:pPr>
      <w:rPr>
        <w:rFonts w:hint="default" w:ascii="Courier New" w:hAnsi="Courier New" w:cs="Courier New"/>
      </w:rPr>
    </w:lvl>
    <w:lvl w:ilvl="8" w:tplc="04070005" w:tentative="1">
      <w:start w:val="1"/>
      <w:numFmt w:val="bullet"/>
      <w:lvlText w:val=""/>
      <w:lvlJc w:val="left"/>
      <w:pPr>
        <w:ind w:left="6480" w:hanging="360"/>
      </w:pPr>
      <w:rPr>
        <w:rFonts w:hint="default" w:ascii="Wingdings" w:hAnsi="Wingdings"/>
      </w:rPr>
    </w:lvl>
  </w:abstractNum>
  <w:abstractNum w:abstractNumId="17" w15:restartNumberingAfterBreak="0">
    <w:nsid w:val="77665A6E"/>
    <w:multiLevelType w:val="hybridMultilevel"/>
    <w:tmpl w:val="EF3C7FC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539434926">
    <w:abstractNumId w:val="3"/>
  </w:num>
  <w:num w:numId="2" w16cid:durableId="214003625">
    <w:abstractNumId w:val="7"/>
  </w:num>
  <w:num w:numId="3" w16cid:durableId="2060394547">
    <w:abstractNumId w:val="16"/>
  </w:num>
  <w:num w:numId="4" w16cid:durableId="134757402">
    <w:abstractNumId w:val="8"/>
  </w:num>
  <w:num w:numId="5" w16cid:durableId="1720275069">
    <w:abstractNumId w:val="17"/>
  </w:num>
  <w:num w:numId="6" w16cid:durableId="345836828">
    <w:abstractNumId w:val="12"/>
  </w:num>
  <w:num w:numId="7" w16cid:durableId="408430741">
    <w:abstractNumId w:val="1"/>
  </w:num>
  <w:num w:numId="8" w16cid:durableId="515265082">
    <w:abstractNumId w:val="14"/>
  </w:num>
  <w:num w:numId="9" w16cid:durableId="881215139">
    <w:abstractNumId w:val="11"/>
  </w:num>
  <w:num w:numId="10" w16cid:durableId="738214690">
    <w:abstractNumId w:val="4"/>
  </w:num>
  <w:num w:numId="11" w16cid:durableId="874656843">
    <w:abstractNumId w:val="13"/>
  </w:num>
  <w:num w:numId="12" w16cid:durableId="1336611042">
    <w:abstractNumId w:val="15"/>
  </w:num>
  <w:num w:numId="13" w16cid:durableId="1607224799">
    <w:abstractNumId w:val="0"/>
  </w:num>
  <w:num w:numId="14" w16cid:durableId="744452464">
    <w:abstractNumId w:val="9"/>
  </w:num>
  <w:num w:numId="15" w16cid:durableId="837310515">
    <w:abstractNumId w:val="10"/>
  </w:num>
  <w:num w:numId="16" w16cid:durableId="2063285076">
    <w:abstractNumId w:val="6"/>
  </w:num>
  <w:num w:numId="17" w16cid:durableId="40252830">
    <w:abstractNumId w:val="2"/>
  </w:num>
  <w:num w:numId="18" w16cid:durableId="1730614414">
    <w:abstractNumId w:val="5"/>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displayBackgroundShape/>
  <w:bordersDoNotSurroundHeader/>
  <w:bordersDoNotSurroundFooter/>
  <w:trackRevisions w:val="false"/>
  <w:defaultTabStop w:val="709"/>
  <w:hyphenationZone w:val="425"/>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6038"/>
    <w:rsid w:val="0000469D"/>
    <w:rsid w:val="0001133C"/>
    <w:rsid w:val="00011C33"/>
    <w:rsid w:val="000177F0"/>
    <w:rsid w:val="000256DE"/>
    <w:rsid w:val="000326CD"/>
    <w:rsid w:val="000327FE"/>
    <w:rsid w:val="00034442"/>
    <w:rsid w:val="000347CA"/>
    <w:rsid w:val="0003540B"/>
    <w:rsid w:val="00036641"/>
    <w:rsid w:val="000400C8"/>
    <w:rsid w:val="000406A7"/>
    <w:rsid w:val="00040E10"/>
    <w:rsid w:val="00050048"/>
    <w:rsid w:val="0005288B"/>
    <w:rsid w:val="000554B4"/>
    <w:rsid w:val="000615E3"/>
    <w:rsid w:val="00063A00"/>
    <w:rsid w:val="00065207"/>
    <w:rsid w:val="0007029C"/>
    <w:rsid w:val="00071714"/>
    <w:rsid w:val="00071EC2"/>
    <w:rsid w:val="000731B7"/>
    <w:rsid w:val="00073D60"/>
    <w:rsid w:val="00074E78"/>
    <w:rsid w:val="000774DC"/>
    <w:rsid w:val="00081DC1"/>
    <w:rsid w:val="000876C6"/>
    <w:rsid w:val="000966BA"/>
    <w:rsid w:val="00096951"/>
    <w:rsid w:val="000A08E6"/>
    <w:rsid w:val="000A166C"/>
    <w:rsid w:val="000A3FFC"/>
    <w:rsid w:val="000C39C1"/>
    <w:rsid w:val="000C4136"/>
    <w:rsid w:val="000D0E8B"/>
    <w:rsid w:val="000D58BC"/>
    <w:rsid w:val="000E2BEB"/>
    <w:rsid w:val="000F736E"/>
    <w:rsid w:val="00105216"/>
    <w:rsid w:val="00122A7D"/>
    <w:rsid w:val="00123184"/>
    <w:rsid w:val="00123C98"/>
    <w:rsid w:val="00130C7B"/>
    <w:rsid w:val="001320E2"/>
    <w:rsid w:val="00135A78"/>
    <w:rsid w:val="00147319"/>
    <w:rsid w:val="00151054"/>
    <w:rsid w:val="0015147F"/>
    <w:rsid w:val="00152376"/>
    <w:rsid w:val="00156937"/>
    <w:rsid w:val="0016191C"/>
    <w:rsid w:val="00162D25"/>
    <w:rsid w:val="0016338C"/>
    <w:rsid w:val="0017697B"/>
    <w:rsid w:val="00181524"/>
    <w:rsid w:val="001816B5"/>
    <w:rsid w:val="00184226"/>
    <w:rsid w:val="00194985"/>
    <w:rsid w:val="001A2FB0"/>
    <w:rsid w:val="001B5294"/>
    <w:rsid w:val="001C58E6"/>
    <w:rsid w:val="001C6E40"/>
    <w:rsid w:val="001D2813"/>
    <w:rsid w:val="001E0FF8"/>
    <w:rsid w:val="001E6F94"/>
    <w:rsid w:val="001F0E79"/>
    <w:rsid w:val="001F2400"/>
    <w:rsid w:val="001F343E"/>
    <w:rsid w:val="001F3C90"/>
    <w:rsid w:val="001F697C"/>
    <w:rsid w:val="001F7C69"/>
    <w:rsid w:val="00202DB5"/>
    <w:rsid w:val="0020570F"/>
    <w:rsid w:val="00206F85"/>
    <w:rsid w:val="00207B37"/>
    <w:rsid w:val="00210D5A"/>
    <w:rsid w:val="002136FE"/>
    <w:rsid w:val="00213EE9"/>
    <w:rsid w:val="00216CC4"/>
    <w:rsid w:val="002177CA"/>
    <w:rsid w:val="0022274B"/>
    <w:rsid w:val="00226D29"/>
    <w:rsid w:val="00226DF5"/>
    <w:rsid w:val="00230E0B"/>
    <w:rsid w:val="00243148"/>
    <w:rsid w:val="0025022E"/>
    <w:rsid w:val="00253185"/>
    <w:rsid w:val="00256222"/>
    <w:rsid w:val="00261ACB"/>
    <w:rsid w:val="0026264C"/>
    <w:rsid w:val="00263D4D"/>
    <w:rsid w:val="0026749C"/>
    <w:rsid w:val="00270A25"/>
    <w:rsid w:val="00272B63"/>
    <w:rsid w:val="00274C6F"/>
    <w:rsid w:val="0027585C"/>
    <w:rsid w:val="0028106F"/>
    <w:rsid w:val="00286038"/>
    <w:rsid w:val="002909A7"/>
    <w:rsid w:val="00294A3F"/>
    <w:rsid w:val="002957C7"/>
    <w:rsid w:val="002A0320"/>
    <w:rsid w:val="002A2B6E"/>
    <w:rsid w:val="002C1770"/>
    <w:rsid w:val="002C36CE"/>
    <w:rsid w:val="002C3CD7"/>
    <w:rsid w:val="002C529F"/>
    <w:rsid w:val="002C7E8C"/>
    <w:rsid w:val="002D4A89"/>
    <w:rsid w:val="002D6924"/>
    <w:rsid w:val="002E2E77"/>
    <w:rsid w:val="002E32B8"/>
    <w:rsid w:val="002E43CA"/>
    <w:rsid w:val="002E48BE"/>
    <w:rsid w:val="002E7D03"/>
    <w:rsid w:val="002F438E"/>
    <w:rsid w:val="002F4755"/>
    <w:rsid w:val="002F6936"/>
    <w:rsid w:val="002F7EF7"/>
    <w:rsid w:val="0030178F"/>
    <w:rsid w:val="00301DEB"/>
    <w:rsid w:val="0030200F"/>
    <w:rsid w:val="00303899"/>
    <w:rsid w:val="0030730E"/>
    <w:rsid w:val="00312E51"/>
    <w:rsid w:val="00314E7A"/>
    <w:rsid w:val="00316B27"/>
    <w:rsid w:val="00323ABD"/>
    <w:rsid w:val="00332321"/>
    <w:rsid w:val="00333B2E"/>
    <w:rsid w:val="00344289"/>
    <w:rsid w:val="0035010F"/>
    <w:rsid w:val="0035081C"/>
    <w:rsid w:val="003555DE"/>
    <w:rsid w:val="003628B9"/>
    <w:rsid w:val="00367F27"/>
    <w:rsid w:val="00372C5D"/>
    <w:rsid w:val="00380BC6"/>
    <w:rsid w:val="00387D72"/>
    <w:rsid w:val="0039100F"/>
    <w:rsid w:val="00392B8B"/>
    <w:rsid w:val="00392E9E"/>
    <w:rsid w:val="003978EB"/>
    <w:rsid w:val="00397B7F"/>
    <w:rsid w:val="003A1677"/>
    <w:rsid w:val="003A3383"/>
    <w:rsid w:val="003B3736"/>
    <w:rsid w:val="003B597B"/>
    <w:rsid w:val="003C0A8B"/>
    <w:rsid w:val="003C16D4"/>
    <w:rsid w:val="003C6093"/>
    <w:rsid w:val="003D6684"/>
    <w:rsid w:val="003D6C30"/>
    <w:rsid w:val="003D70F2"/>
    <w:rsid w:val="003E3736"/>
    <w:rsid w:val="003E6C5E"/>
    <w:rsid w:val="003F0A18"/>
    <w:rsid w:val="003F65EF"/>
    <w:rsid w:val="003F7081"/>
    <w:rsid w:val="004019F5"/>
    <w:rsid w:val="00403A0D"/>
    <w:rsid w:val="00403C79"/>
    <w:rsid w:val="00404444"/>
    <w:rsid w:val="004047C7"/>
    <w:rsid w:val="00421F5A"/>
    <w:rsid w:val="004228E0"/>
    <w:rsid w:val="00423078"/>
    <w:rsid w:val="00425513"/>
    <w:rsid w:val="004263DE"/>
    <w:rsid w:val="004273E6"/>
    <w:rsid w:val="00430CCD"/>
    <w:rsid w:val="00436C86"/>
    <w:rsid w:val="004450B7"/>
    <w:rsid w:val="00450797"/>
    <w:rsid w:val="00460D6D"/>
    <w:rsid w:val="00470574"/>
    <w:rsid w:val="004760B0"/>
    <w:rsid w:val="0048003D"/>
    <w:rsid w:val="00480A9D"/>
    <w:rsid w:val="004837AC"/>
    <w:rsid w:val="00484879"/>
    <w:rsid w:val="00485B22"/>
    <w:rsid w:val="004945E2"/>
    <w:rsid w:val="004A35C9"/>
    <w:rsid w:val="004A3AE0"/>
    <w:rsid w:val="004A3C86"/>
    <w:rsid w:val="004A6218"/>
    <w:rsid w:val="004A7E97"/>
    <w:rsid w:val="004B3AAB"/>
    <w:rsid w:val="004B6B5F"/>
    <w:rsid w:val="004C2C71"/>
    <w:rsid w:val="004C628E"/>
    <w:rsid w:val="004C69C2"/>
    <w:rsid w:val="004D1458"/>
    <w:rsid w:val="004D23E2"/>
    <w:rsid w:val="004E0B0F"/>
    <w:rsid w:val="004F2237"/>
    <w:rsid w:val="004F3917"/>
    <w:rsid w:val="004F4CAE"/>
    <w:rsid w:val="0050042F"/>
    <w:rsid w:val="005014F0"/>
    <w:rsid w:val="00506ACD"/>
    <w:rsid w:val="0051473B"/>
    <w:rsid w:val="00516EA0"/>
    <w:rsid w:val="0052037C"/>
    <w:rsid w:val="0053332A"/>
    <w:rsid w:val="00534E0E"/>
    <w:rsid w:val="00535DD8"/>
    <w:rsid w:val="005360C5"/>
    <w:rsid w:val="00541131"/>
    <w:rsid w:val="005426EE"/>
    <w:rsid w:val="005430B5"/>
    <w:rsid w:val="005433C3"/>
    <w:rsid w:val="00544465"/>
    <w:rsid w:val="00544FBB"/>
    <w:rsid w:val="00546E2C"/>
    <w:rsid w:val="00556855"/>
    <w:rsid w:val="00556A07"/>
    <w:rsid w:val="00557A90"/>
    <w:rsid w:val="00561EAD"/>
    <w:rsid w:val="00565025"/>
    <w:rsid w:val="00586340"/>
    <w:rsid w:val="00587DD9"/>
    <w:rsid w:val="00591022"/>
    <w:rsid w:val="00592753"/>
    <w:rsid w:val="00594ED7"/>
    <w:rsid w:val="00595BF0"/>
    <w:rsid w:val="005A604B"/>
    <w:rsid w:val="005A78C1"/>
    <w:rsid w:val="005B1CCA"/>
    <w:rsid w:val="005B2911"/>
    <w:rsid w:val="005B2A78"/>
    <w:rsid w:val="005B6DA2"/>
    <w:rsid w:val="005C31F3"/>
    <w:rsid w:val="005C7C04"/>
    <w:rsid w:val="005D2DEF"/>
    <w:rsid w:val="005E0E71"/>
    <w:rsid w:val="005E2CF6"/>
    <w:rsid w:val="005E5716"/>
    <w:rsid w:val="005F1057"/>
    <w:rsid w:val="005F114D"/>
    <w:rsid w:val="005F3536"/>
    <w:rsid w:val="00600610"/>
    <w:rsid w:val="00600740"/>
    <w:rsid w:val="00603C11"/>
    <w:rsid w:val="0060709A"/>
    <w:rsid w:val="006103C2"/>
    <w:rsid w:val="00610A7B"/>
    <w:rsid w:val="00613B84"/>
    <w:rsid w:val="00615552"/>
    <w:rsid w:val="006161FC"/>
    <w:rsid w:val="00616A07"/>
    <w:rsid w:val="006251C7"/>
    <w:rsid w:val="00630642"/>
    <w:rsid w:val="00632227"/>
    <w:rsid w:val="00633A97"/>
    <w:rsid w:val="00634459"/>
    <w:rsid w:val="00636CB2"/>
    <w:rsid w:val="00637D1B"/>
    <w:rsid w:val="00640BE5"/>
    <w:rsid w:val="00640FFD"/>
    <w:rsid w:val="00646E17"/>
    <w:rsid w:val="00650EE9"/>
    <w:rsid w:val="00651CCD"/>
    <w:rsid w:val="00652AF7"/>
    <w:rsid w:val="006572B3"/>
    <w:rsid w:val="006609F9"/>
    <w:rsid w:val="00661C94"/>
    <w:rsid w:val="006623DD"/>
    <w:rsid w:val="00663251"/>
    <w:rsid w:val="00663B1C"/>
    <w:rsid w:val="00665A8C"/>
    <w:rsid w:val="006703E6"/>
    <w:rsid w:val="0067307E"/>
    <w:rsid w:val="00675C91"/>
    <w:rsid w:val="00675EFB"/>
    <w:rsid w:val="00690776"/>
    <w:rsid w:val="00691CCA"/>
    <w:rsid w:val="006947A0"/>
    <w:rsid w:val="00696F15"/>
    <w:rsid w:val="006A34E8"/>
    <w:rsid w:val="006B2BD2"/>
    <w:rsid w:val="006B60A8"/>
    <w:rsid w:val="006C03C6"/>
    <w:rsid w:val="006C127A"/>
    <w:rsid w:val="006C2215"/>
    <w:rsid w:val="006C24D5"/>
    <w:rsid w:val="006C743D"/>
    <w:rsid w:val="006D0252"/>
    <w:rsid w:val="006D1F82"/>
    <w:rsid w:val="006D2C44"/>
    <w:rsid w:val="006D772E"/>
    <w:rsid w:val="006E57C2"/>
    <w:rsid w:val="006E596A"/>
    <w:rsid w:val="006E755C"/>
    <w:rsid w:val="006F16CE"/>
    <w:rsid w:val="006F37FE"/>
    <w:rsid w:val="007046F5"/>
    <w:rsid w:val="007067AC"/>
    <w:rsid w:val="00711E4D"/>
    <w:rsid w:val="007123B8"/>
    <w:rsid w:val="00715FA5"/>
    <w:rsid w:val="00716C20"/>
    <w:rsid w:val="00720BFB"/>
    <w:rsid w:val="00721A51"/>
    <w:rsid w:val="00722A06"/>
    <w:rsid w:val="007242F9"/>
    <w:rsid w:val="00731305"/>
    <w:rsid w:val="00733C7C"/>
    <w:rsid w:val="00735EDE"/>
    <w:rsid w:val="00744885"/>
    <w:rsid w:val="00745A4D"/>
    <w:rsid w:val="00751C8C"/>
    <w:rsid w:val="007607D8"/>
    <w:rsid w:val="0076171E"/>
    <w:rsid w:val="00762E0D"/>
    <w:rsid w:val="0077364C"/>
    <w:rsid w:val="00773BB5"/>
    <w:rsid w:val="007758EC"/>
    <w:rsid w:val="007804C7"/>
    <w:rsid w:val="00782DF5"/>
    <w:rsid w:val="00783488"/>
    <w:rsid w:val="00784F21"/>
    <w:rsid w:val="00793072"/>
    <w:rsid w:val="00793D51"/>
    <w:rsid w:val="00795192"/>
    <w:rsid w:val="00796D82"/>
    <w:rsid w:val="007A0491"/>
    <w:rsid w:val="007A416D"/>
    <w:rsid w:val="007A7AF1"/>
    <w:rsid w:val="007B1B75"/>
    <w:rsid w:val="007B4B9B"/>
    <w:rsid w:val="007C16E7"/>
    <w:rsid w:val="007C2ECF"/>
    <w:rsid w:val="007C7947"/>
    <w:rsid w:val="007D294F"/>
    <w:rsid w:val="007D345F"/>
    <w:rsid w:val="007D4F7D"/>
    <w:rsid w:val="007D7DD5"/>
    <w:rsid w:val="007E33F2"/>
    <w:rsid w:val="007E467E"/>
    <w:rsid w:val="007F4ED1"/>
    <w:rsid w:val="00803CD4"/>
    <w:rsid w:val="00806E82"/>
    <w:rsid w:val="00810786"/>
    <w:rsid w:val="00810B0D"/>
    <w:rsid w:val="008116A8"/>
    <w:rsid w:val="00812322"/>
    <w:rsid w:val="00815233"/>
    <w:rsid w:val="00820FFC"/>
    <w:rsid w:val="008221C1"/>
    <w:rsid w:val="00822480"/>
    <w:rsid w:val="00826284"/>
    <w:rsid w:val="008303D0"/>
    <w:rsid w:val="00851D75"/>
    <w:rsid w:val="008546E3"/>
    <w:rsid w:val="00854DB7"/>
    <w:rsid w:val="00864C2B"/>
    <w:rsid w:val="0086616A"/>
    <w:rsid w:val="008675C9"/>
    <w:rsid w:val="0087073A"/>
    <w:rsid w:val="00874529"/>
    <w:rsid w:val="00874AD8"/>
    <w:rsid w:val="0087648F"/>
    <w:rsid w:val="008771F0"/>
    <w:rsid w:val="008807C1"/>
    <w:rsid w:val="00881EAB"/>
    <w:rsid w:val="00882FFE"/>
    <w:rsid w:val="008840D0"/>
    <w:rsid w:val="00884610"/>
    <w:rsid w:val="00887BCA"/>
    <w:rsid w:val="00894E67"/>
    <w:rsid w:val="008A218E"/>
    <w:rsid w:val="008A3FC8"/>
    <w:rsid w:val="008B276A"/>
    <w:rsid w:val="008B4A42"/>
    <w:rsid w:val="008D155A"/>
    <w:rsid w:val="008D40E0"/>
    <w:rsid w:val="008D6239"/>
    <w:rsid w:val="008E3242"/>
    <w:rsid w:val="008E72B6"/>
    <w:rsid w:val="008F1013"/>
    <w:rsid w:val="008F31FA"/>
    <w:rsid w:val="00901F89"/>
    <w:rsid w:val="00902DC3"/>
    <w:rsid w:val="00903573"/>
    <w:rsid w:val="00905CC9"/>
    <w:rsid w:val="0091592A"/>
    <w:rsid w:val="0091775C"/>
    <w:rsid w:val="009200F5"/>
    <w:rsid w:val="00920DB4"/>
    <w:rsid w:val="00924A10"/>
    <w:rsid w:val="009307EE"/>
    <w:rsid w:val="009446A2"/>
    <w:rsid w:val="00945078"/>
    <w:rsid w:val="009476E0"/>
    <w:rsid w:val="00947CD0"/>
    <w:rsid w:val="00950457"/>
    <w:rsid w:val="0095366D"/>
    <w:rsid w:val="009602D4"/>
    <w:rsid w:val="00962F87"/>
    <w:rsid w:val="00970561"/>
    <w:rsid w:val="00977B95"/>
    <w:rsid w:val="00982102"/>
    <w:rsid w:val="00983FBA"/>
    <w:rsid w:val="009847D2"/>
    <w:rsid w:val="009848B9"/>
    <w:rsid w:val="00984BA6"/>
    <w:rsid w:val="00986001"/>
    <w:rsid w:val="009958CC"/>
    <w:rsid w:val="009959B5"/>
    <w:rsid w:val="009A3C8E"/>
    <w:rsid w:val="009A50F1"/>
    <w:rsid w:val="009B33DE"/>
    <w:rsid w:val="009B62C3"/>
    <w:rsid w:val="009C4162"/>
    <w:rsid w:val="009C5955"/>
    <w:rsid w:val="009C5ECA"/>
    <w:rsid w:val="009D4180"/>
    <w:rsid w:val="009E53FA"/>
    <w:rsid w:val="009E75BE"/>
    <w:rsid w:val="009F25AD"/>
    <w:rsid w:val="009F5986"/>
    <w:rsid w:val="00A01627"/>
    <w:rsid w:val="00A01B9B"/>
    <w:rsid w:val="00A029CF"/>
    <w:rsid w:val="00A02F55"/>
    <w:rsid w:val="00A05E63"/>
    <w:rsid w:val="00A06F2A"/>
    <w:rsid w:val="00A11FE4"/>
    <w:rsid w:val="00A17370"/>
    <w:rsid w:val="00A20BEA"/>
    <w:rsid w:val="00A22990"/>
    <w:rsid w:val="00A25594"/>
    <w:rsid w:val="00A30BB9"/>
    <w:rsid w:val="00A32659"/>
    <w:rsid w:val="00A36932"/>
    <w:rsid w:val="00A37961"/>
    <w:rsid w:val="00A37A77"/>
    <w:rsid w:val="00A41592"/>
    <w:rsid w:val="00A427F9"/>
    <w:rsid w:val="00A45455"/>
    <w:rsid w:val="00A56761"/>
    <w:rsid w:val="00A67C43"/>
    <w:rsid w:val="00A7027E"/>
    <w:rsid w:val="00A7226C"/>
    <w:rsid w:val="00A81C59"/>
    <w:rsid w:val="00A90378"/>
    <w:rsid w:val="00A92DA7"/>
    <w:rsid w:val="00A94656"/>
    <w:rsid w:val="00A9483A"/>
    <w:rsid w:val="00A9502C"/>
    <w:rsid w:val="00A963AC"/>
    <w:rsid w:val="00A97C9E"/>
    <w:rsid w:val="00AA1B94"/>
    <w:rsid w:val="00AA22B7"/>
    <w:rsid w:val="00AA617B"/>
    <w:rsid w:val="00AB172E"/>
    <w:rsid w:val="00AB6B19"/>
    <w:rsid w:val="00AC6973"/>
    <w:rsid w:val="00AC6CBA"/>
    <w:rsid w:val="00AD0DC8"/>
    <w:rsid w:val="00AD1482"/>
    <w:rsid w:val="00AD29D1"/>
    <w:rsid w:val="00AD4839"/>
    <w:rsid w:val="00AD4F79"/>
    <w:rsid w:val="00AE14AC"/>
    <w:rsid w:val="00AE6637"/>
    <w:rsid w:val="00AF06E6"/>
    <w:rsid w:val="00AF4A5E"/>
    <w:rsid w:val="00B07AC6"/>
    <w:rsid w:val="00B1456A"/>
    <w:rsid w:val="00B15350"/>
    <w:rsid w:val="00B158BD"/>
    <w:rsid w:val="00B23A63"/>
    <w:rsid w:val="00B24D83"/>
    <w:rsid w:val="00B27B3C"/>
    <w:rsid w:val="00B35A23"/>
    <w:rsid w:val="00B440D1"/>
    <w:rsid w:val="00B460FB"/>
    <w:rsid w:val="00B46F09"/>
    <w:rsid w:val="00B50FC5"/>
    <w:rsid w:val="00B55382"/>
    <w:rsid w:val="00B62051"/>
    <w:rsid w:val="00B63E7A"/>
    <w:rsid w:val="00B67AEF"/>
    <w:rsid w:val="00B74D43"/>
    <w:rsid w:val="00B804DC"/>
    <w:rsid w:val="00B91161"/>
    <w:rsid w:val="00B93DCF"/>
    <w:rsid w:val="00B9674D"/>
    <w:rsid w:val="00B96E43"/>
    <w:rsid w:val="00B9716F"/>
    <w:rsid w:val="00BA6BD7"/>
    <w:rsid w:val="00BA7265"/>
    <w:rsid w:val="00BC2935"/>
    <w:rsid w:val="00BC4DC8"/>
    <w:rsid w:val="00BC50D6"/>
    <w:rsid w:val="00BE0C84"/>
    <w:rsid w:val="00BE33B0"/>
    <w:rsid w:val="00BE42B0"/>
    <w:rsid w:val="00BE62D7"/>
    <w:rsid w:val="00BE774B"/>
    <w:rsid w:val="00BF2653"/>
    <w:rsid w:val="00BF3831"/>
    <w:rsid w:val="00BF3B09"/>
    <w:rsid w:val="00BF3CB3"/>
    <w:rsid w:val="00BF7985"/>
    <w:rsid w:val="00C02C12"/>
    <w:rsid w:val="00C04E83"/>
    <w:rsid w:val="00C175F9"/>
    <w:rsid w:val="00C177FB"/>
    <w:rsid w:val="00C22BC4"/>
    <w:rsid w:val="00C24DBD"/>
    <w:rsid w:val="00C25FF5"/>
    <w:rsid w:val="00C2792D"/>
    <w:rsid w:val="00C30BBE"/>
    <w:rsid w:val="00C32B78"/>
    <w:rsid w:val="00C33420"/>
    <w:rsid w:val="00C34F2D"/>
    <w:rsid w:val="00C444D0"/>
    <w:rsid w:val="00C54750"/>
    <w:rsid w:val="00C54A3F"/>
    <w:rsid w:val="00C5550D"/>
    <w:rsid w:val="00C641E4"/>
    <w:rsid w:val="00C65021"/>
    <w:rsid w:val="00C65A47"/>
    <w:rsid w:val="00C81968"/>
    <w:rsid w:val="00C81E61"/>
    <w:rsid w:val="00C850EE"/>
    <w:rsid w:val="00C87420"/>
    <w:rsid w:val="00C92A98"/>
    <w:rsid w:val="00C95AB0"/>
    <w:rsid w:val="00CA3190"/>
    <w:rsid w:val="00CA64CA"/>
    <w:rsid w:val="00CB14B3"/>
    <w:rsid w:val="00CB7045"/>
    <w:rsid w:val="00CC3A61"/>
    <w:rsid w:val="00CC406B"/>
    <w:rsid w:val="00CC605A"/>
    <w:rsid w:val="00CC6167"/>
    <w:rsid w:val="00CD341E"/>
    <w:rsid w:val="00CD3EF1"/>
    <w:rsid w:val="00CD5B97"/>
    <w:rsid w:val="00CE3F05"/>
    <w:rsid w:val="00CE57A4"/>
    <w:rsid w:val="00CE7E70"/>
    <w:rsid w:val="00CF0BDD"/>
    <w:rsid w:val="00CF558E"/>
    <w:rsid w:val="00D03CEE"/>
    <w:rsid w:val="00D13AFA"/>
    <w:rsid w:val="00D14E1D"/>
    <w:rsid w:val="00D42A4B"/>
    <w:rsid w:val="00D44BF5"/>
    <w:rsid w:val="00D45357"/>
    <w:rsid w:val="00D45833"/>
    <w:rsid w:val="00D52C51"/>
    <w:rsid w:val="00D53987"/>
    <w:rsid w:val="00D558D5"/>
    <w:rsid w:val="00D56C1F"/>
    <w:rsid w:val="00D601A0"/>
    <w:rsid w:val="00D60873"/>
    <w:rsid w:val="00D615CE"/>
    <w:rsid w:val="00D63ED6"/>
    <w:rsid w:val="00D64EA4"/>
    <w:rsid w:val="00D672B0"/>
    <w:rsid w:val="00D708CA"/>
    <w:rsid w:val="00D70C10"/>
    <w:rsid w:val="00D74164"/>
    <w:rsid w:val="00D83202"/>
    <w:rsid w:val="00D870BB"/>
    <w:rsid w:val="00DB0904"/>
    <w:rsid w:val="00DB26E9"/>
    <w:rsid w:val="00DC3359"/>
    <w:rsid w:val="00DC44A2"/>
    <w:rsid w:val="00DD66CE"/>
    <w:rsid w:val="00DE0497"/>
    <w:rsid w:val="00DE259A"/>
    <w:rsid w:val="00DE2799"/>
    <w:rsid w:val="00DE3D67"/>
    <w:rsid w:val="00DE41AA"/>
    <w:rsid w:val="00DE53B1"/>
    <w:rsid w:val="00DF0C06"/>
    <w:rsid w:val="00DF61DA"/>
    <w:rsid w:val="00E0043B"/>
    <w:rsid w:val="00E02325"/>
    <w:rsid w:val="00E02AB5"/>
    <w:rsid w:val="00E055D2"/>
    <w:rsid w:val="00E14E59"/>
    <w:rsid w:val="00E15BB8"/>
    <w:rsid w:val="00E204F3"/>
    <w:rsid w:val="00E3229E"/>
    <w:rsid w:val="00E354ED"/>
    <w:rsid w:val="00E358DC"/>
    <w:rsid w:val="00E401F6"/>
    <w:rsid w:val="00E535B3"/>
    <w:rsid w:val="00E61535"/>
    <w:rsid w:val="00E62DD5"/>
    <w:rsid w:val="00E64B05"/>
    <w:rsid w:val="00E7228B"/>
    <w:rsid w:val="00E74E72"/>
    <w:rsid w:val="00E75D76"/>
    <w:rsid w:val="00E76A7B"/>
    <w:rsid w:val="00E801E5"/>
    <w:rsid w:val="00E80B33"/>
    <w:rsid w:val="00EA242E"/>
    <w:rsid w:val="00EA3E58"/>
    <w:rsid w:val="00EA54FD"/>
    <w:rsid w:val="00EA7B12"/>
    <w:rsid w:val="00EB0283"/>
    <w:rsid w:val="00EB0A89"/>
    <w:rsid w:val="00EB1136"/>
    <w:rsid w:val="00EB774A"/>
    <w:rsid w:val="00EB7E90"/>
    <w:rsid w:val="00EC4201"/>
    <w:rsid w:val="00EC5D9B"/>
    <w:rsid w:val="00ED302A"/>
    <w:rsid w:val="00ED3D2E"/>
    <w:rsid w:val="00ED6E2D"/>
    <w:rsid w:val="00EE01D1"/>
    <w:rsid w:val="00EE0602"/>
    <w:rsid w:val="00EE1880"/>
    <w:rsid w:val="00EE258C"/>
    <w:rsid w:val="00EE3ACC"/>
    <w:rsid w:val="00EE48BD"/>
    <w:rsid w:val="00EE59B5"/>
    <w:rsid w:val="00EE68B0"/>
    <w:rsid w:val="00EF1C56"/>
    <w:rsid w:val="00EF2839"/>
    <w:rsid w:val="00EF3019"/>
    <w:rsid w:val="00F020A6"/>
    <w:rsid w:val="00F101EA"/>
    <w:rsid w:val="00F12864"/>
    <w:rsid w:val="00F15E9F"/>
    <w:rsid w:val="00F22F2B"/>
    <w:rsid w:val="00F2397A"/>
    <w:rsid w:val="00F329F5"/>
    <w:rsid w:val="00F41143"/>
    <w:rsid w:val="00F47DA2"/>
    <w:rsid w:val="00F51D38"/>
    <w:rsid w:val="00F523FC"/>
    <w:rsid w:val="00F54027"/>
    <w:rsid w:val="00F61072"/>
    <w:rsid w:val="00F62614"/>
    <w:rsid w:val="00F62A43"/>
    <w:rsid w:val="00F64407"/>
    <w:rsid w:val="00F72545"/>
    <w:rsid w:val="00F73803"/>
    <w:rsid w:val="00F81A1E"/>
    <w:rsid w:val="00F92A97"/>
    <w:rsid w:val="00FA1D24"/>
    <w:rsid w:val="00FA3FDE"/>
    <w:rsid w:val="00FB3E05"/>
    <w:rsid w:val="00FB40E8"/>
    <w:rsid w:val="00FB5D87"/>
    <w:rsid w:val="00FB7E60"/>
    <w:rsid w:val="00FC6FFB"/>
    <w:rsid w:val="00FD3C28"/>
    <w:rsid w:val="00FD4360"/>
    <w:rsid w:val="00FD56E0"/>
    <w:rsid w:val="00FD5D7C"/>
    <w:rsid w:val="00FD72B6"/>
    <w:rsid w:val="00FE1A7F"/>
    <w:rsid w:val="00FE4BBF"/>
    <w:rsid w:val="00FF10A9"/>
    <w:rsid w:val="16270A58"/>
    <w:rsid w:val="448F9654"/>
    <w:rsid w:val="45879AEF"/>
    <w:rsid w:val="4A528752"/>
    <w:rsid w:val="52AF8516"/>
    <w:rsid w:val="58192938"/>
    <w:rsid w:val="65DD09B1"/>
    <w:rsid w:val="6E500027"/>
    <w:rsid w:val="7DCA4B29"/>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69FBF41"/>
  <w15:docId w15:val="{F3D20693-5704-47B6-BD30-DB8DAA31B4E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Arial Nova" w:hAnsi="Arial Nova" w:eastAsiaTheme="minorEastAsia" w:cstheme="minorBidi"/>
        <w:color w:val="595959" w:themeColor="text1" w:themeTint="A6"/>
        <w:sz w:val="16"/>
        <w:szCs w:val="16"/>
        <w:lang w:val="de-DE"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Standard" w:default="1">
    <w:name w:val="Normal"/>
    <w:qFormat/>
    <w:rsid w:val="009200F5"/>
    <w:rPr>
      <w:sz w:val="20"/>
    </w:rPr>
  </w:style>
  <w:style w:type="paragraph" w:styleId="berschrift1">
    <w:name w:val="heading 1"/>
    <w:basedOn w:val="Standard"/>
    <w:next w:val="Standard"/>
    <w:link w:val="berschrift1Zchn"/>
    <w:uiPriority w:val="9"/>
    <w:qFormat/>
    <w:rsid w:val="004760B0"/>
    <w:pPr>
      <w:tabs>
        <w:tab w:val="left" w:pos="1428"/>
      </w:tabs>
      <w:spacing w:line="240" w:lineRule="auto"/>
      <w:outlineLvl w:val="0"/>
    </w:pPr>
    <w:rPr>
      <w:b/>
      <w:sz w:val="24"/>
      <w:szCs w:val="36"/>
      <w:lang w:val="en-US"/>
    </w:rPr>
  </w:style>
  <w:style w:type="paragraph" w:styleId="berschrift2">
    <w:name w:val="heading 2"/>
    <w:next w:val="Standard"/>
    <w:link w:val="berschrift2Zchn"/>
    <w:uiPriority w:val="9"/>
    <w:unhideWhenUsed/>
    <w:qFormat/>
    <w:rsid w:val="00DC44A2"/>
    <w:pPr>
      <w:outlineLvl w:val="1"/>
    </w:pPr>
    <w:rPr>
      <w:rFonts w:asciiTheme="majorHAnsi" w:hAnsiTheme="majorHAnsi" w:eastAsiaTheme="majorEastAsia" w:cstheme="majorBidi"/>
      <w:b/>
      <w:bCs/>
      <w:color w:val="000000" w:themeColor="text1"/>
      <w:sz w:val="28"/>
      <w:szCs w:val="28"/>
      <w:lang w:val="en-US"/>
    </w:rPr>
  </w:style>
  <w:style w:type="paragraph" w:styleId="berschrift3">
    <w:name w:val="heading 3"/>
    <w:basedOn w:val="Standard"/>
    <w:next w:val="Standard"/>
    <w:link w:val="berschrift3Zchn"/>
    <w:uiPriority w:val="9"/>
    <w:unhideWhenUsed/>
    <w:qFormat/>
    <w:rsid w:val="00DC44A2"/>
    <w:pPr>
      <w:pBdr>
        <w:bottom w:val="single" w:color="auto" w:sz="4" w:space="1"/>
      </w:pBdr>
      <w:outlineLvl w:val="2"/>
    </w:pPr>
    <w:rPr>
      <w:b/>
      <w:sz w:val="28"/>
      <w:szCs w:val="28"/>
    </w:rPr>
  </w:style>
  <w:style w:type="character" w:styleId="Absatz-Standardschriftart" w:default="1">
    <w:name w:val="Default Paragraph Font"/>
    <w:uiPriority w:val="1"/>
    <w:semiHidden/>
    <w:unhideWhenUsed/>
  </w:style>
  <w:style w:type="table" w:styleId="NormaleTabelle" w:default="1">
    <w:name w:val="Normal Table"/>
    <w:uiPriority w:val="99"/>
    <w:semiHidden/>
    <w:unhideWhenUsed/>
    <w:tblPr>
      <w:tblInd w:w="0" w:type="dxa"/>
      <w:tblCellMar>
        <w:top w:w="0" w:type="dxa"/>
        <w:left w:w="108" w:type="dxa"/>
        <w:bottom w:w="0" w:type="dxa"/>
        <w:right w:w="108" w:type="dxa"/>
      </w:tblCellMar>
    </w:tblPr>
  </w:style>
  <w:style w:type="numbering" w:styleId="KeineListe" w:default="1">
    <w:name w:val="No List"/>
    <w:uiPriority w:val="99"/>
    <w:semiHidden/>
    <w:unhideWhenUsed/>
  </w:style>
  <w:style w:type="character" w:styleId="IntensiveHervorhebung">
    <w:name w:val="Intense Emphasis"/>
    <w:basedOn w:val="Absatz-Standardschriftart"/>
    <w:uiPriority w:val="21"/>
    <w:rsid w:val="001E6F94"/>
    <w:rPr>
      <w:b/>
      <w:bCs/>
      <w:i/>
      <w:iCs/>
      <w:lang w:val="en-US"/>
    </w:rPr>
  </w:style>
  <w:style w:type="paragraph" w:styleId="IntensivesZitat">
    <w:name w:val="Intense Quote"/>
    <w:basedOn w:val="Standard"/>
    <w:next w:val="Standard"/>
    <w:link w:val="IntensivesZitatZchn"/>
    <w:uiPriority w:val="30"/>
    <w:rsid w:val="001E6F94"/>
    <w:pPr>
      <w:pBdr>
        <w:bottom w:val="single" w:color="FFFFFF" w:themeColor="accent1" w:sz="4" w:space="4"/>
      </w:pBdr>
      <w:spacing w:before="200" w:after="280"/>
      <w:ind w:left="936" w:right="936"/>
    </w:pPr>
    <w:rPr>
      <w:b/>
      <w:bCs/>
      <w:i/>
      <w:iCs/>
    </w:rPr>
  </w:style>
  <w:style w:type="paragraph" w:styleId="Fuzeile">
    <w:name w:val="footer"/>
    <w:basedOn w:val="Standard"/>
    <w:link w:val="FuzeileZchn"/>
    <w:uiPriority w:val="99"/>
    <w:unhideWhenUsed/>
    <w:rsid w:val="00874529"/>
    <w:pPr>
      <w:spacing w:line="240" w:lineRule="auto"/>
      <w:ind w:left="-2835"/>
    </w:pPr>
    <w:rPr>
      <w:lang w:val="en-US"/>
    </w:rPr>
  </w:style>
  <w:style w:type="character" w:styleId="FuzeileZchn" w:customStyle="1">
    <w:name w:val="Fußzeile Zchn"/>
    <w:basedOn w:val="Absatz-Standardschriftart"/>
    <w:link w:val="Fuzeile"/>
    <w:uiPriority w:val="99"/>
    <w:rsid w:val="00FD5D7C"/>
    <w:rPr>
      <w:lang w:val="en-US"/>
    </w:rPr>
  </w:style>
  <w:style w:type="paragraph" w:styleId="Sprechblasentext">
    <w:name w:val="Balloon Text"/>
    <w:basedOn w:val="Standard"/>
    <w:link w:val="SprechblasentextZchn"/>
    <w:uiPriority w:val="99"/>
    <w:semiHidden/>
    <w:unhideWhenUsed/>
    <w:rsid w:val="00202DB5"/>
    <w:pPr>
      <w:spacing w:line="240" w:lineRule="auto"/>
    </w:pPr>
    <w:rPr>
      <w:rFonts w:ascii="Tahoma" w:hAnsi="Tahoma" w:cs="Tahoma"/>
      <w:sz w:val="16"/>
    </w:rPr>
  </w:style>
  <w:style w:type="character" w:styleId="SprechblasentextZchn" w:customStyle="1">
    <w:name w:val="Sprechblasentext Zchn"/>
    <w:basedOn w:val="Absatz-Standardschriftart"/>
    <w:link w:val="Sprechblasentext"/>
    <w:uiPriority w:val="99"/>
    <w:semiHidden/>
    <w:rsid w:val="00202DB5"/>
    <w:rPr>
      <w:rFonts w:ascii="Tahoma" w:hAnsi="Tahoma" w:cs="Tahoma"/>
      <w:sz w:val="16"/>
      <w:szCs w:val="16"/>
    </w:rPr>
  </w:style>
  <w:style w:type="character" w:styleId="Fett">
    <w:name w:val="Strong"/>
    <w:basedOn w:val="Absatz-Standardschriftart"/>
    <w:uiPriority w:val="22"/>
    <w:qFormat/>
    <w:rsid w:val="002C7E8C"/>
    <w:rPr>
      <w:b/>
      <w:bCs/>
    </w:rPr>
  </w:style>
  <w:style w:type="character" w:styleId="berschrift3Zchn" w:customStyle="1">
    <w:name w:val="Überschrift 3 Zchn"/>
    <w:basedOn w:val="Absatz-Standardschriftart"/>
    <w:link w:val="berschrift3"/>
    <w:uiPriority w:val="9"/>
    <w:rsid w:val="00DC44A2"/>
    <w:rPr>
      <w:b/>
      <w:sz w:val="28"/>
      <w:szCs w:val="28"/>
    </w:rPr>
  </w:style>
  <w:style w:type="character" w:styleId="BesuchterLink">
    <w:name w:val="FollowedHyperlink"/>
    <w:basedOn w:val="Absatz-Standardschriftart"/>
    <w:uiPriority w:val="99"/>
    <w:semiHidden/>
    <w:unhideWhenUsed/>
    <w:rsid w:val="00613B84"/>
    <w:rPr>
      <w:color w:val="656565" w:themeColor="followedHyperlink"/>
      <w:u w:val="single"/>
    </w:rPr>
  </w:style>
  <w:style w:type="paragraph" w:styleId="Listenabsatz">
    <w:name w:val="List Paragraph"/>
    <w:basedOn w:val="Standard"/>
    <w:uiPriority w:val="34"/>
    <w:qFormat/>
    <w:rsid w:val="00796D82"/>
    <w:pPr>
      <w:numPr>
        <w:numId w:val="3"/>
      </w:numPr>
      <w:spacing w:after="120"/>
      <w:ind w:left="568" w:right="284" w:hanging="284"/>
      <w:contextualSpacing/>
    </w:pPr>
    <w:rPr>
      <w:lang w:val="en-US"/>
    </w:rPr>
  </w:style>
  <w:style w:type="character" w:styleId="berschrift1Zchn" w:customStyle="1">
    <w:name w:val="Überschrift 1 Zchn"/>
    <w:basedOn w:val="Absatz-Standardschriftart"/>
    <w:link w:val="berschrift1"/>
    <w:uiPriority w:val="9"/>
    <w:rsid w:val="004760B0"/>
    <w:rPr>
      <w:rFonts w:ascii="Arial Nova" w:hAnsi="Arial Nova"/>
      <w:b/>
      <w:color w:val="595959" w:themeColor="text1" w:themeTint="A6"/>
      <w:sz w:val="24"/>
      <w:szCs w:val="36"/>
      <w:lang w:val="en-US"/>
    </w:rPr>
  </w:style>
  <w:style w:type="paragraph" w:styleId="Zitat">
    <w:name w:val="Quote"/>
    <w:basedOn w:val="Standard"/>
    <w:next w:val="Standard"/>
    <w:link w:val="ZitatZchn"/>
    <w:uiPriority w:val="29"/>
    <w:qFormat/>
    <w:rsid w:val="00B91161"/>
    <w:pPr>
      <w:ind w:left="1134" w:right="1134"/>
    </w:pPr>
    <w:rPr>
      <w:i/>
      <w:iCs/>
      <w:color w:val="0041C0" w:themeColor="accent2"/>
      <w:lang w:val="en-US"/>
    </w:rPr>
  </w:style>
  <w:style w:type="character" w:styleId="ZitatZchn" w:customStyle="1">
    <w:name w:val="Zitat Zchn"/>
    <w:basedOn w:val="Absatz-Standardschriftart"/>
    <w:link w:val="Zitat"/>
    <w:uiPriority w:val="29"/>
    <w:rsid w:val="00B91161"/>
    <w:rPr>
      <w:i/>
      <w:iCs/>
      <w:color w:val="0041C0" w:themeColor="accent2"/>
      <w:lang w:val="en-US"/>
    </w:rPr>
  </w:style>
  <w:style w:type="character" w:styleId="IntensivesZitatZchn" w:customStyle="1">
    <w:name w:val="Intensives Zitat Zchn"/>
    <w:basedOn w:val="Absatz-Standardschriftart"/>
    <w:link w:val="IntensivesZitat"/>
    <w:uiPriority w:val="30"/>
    <w:rsid w:val="001E6F94"/>
    <w:rPr>
      <w:b/>
      <w:bCs/>
      <w:i/>
      <w:iCs/>
    </w:rPr>
  </w:style>
  <w:style w:type="character" w:styleId="berschrift2Zchn" w:customStyle="1">
    <w:name w:val="Überschrift 2 Zchn"/>
    <w:basedOn w:val="Absatz-Standardschriftart"/>
    <w:link w:val="berschrift2"/>
    <w:uiPriority w:val="9"/>
    <w:rsid w:val="00DC44A2"/>
    <w:rPr>
      <w:rFonts w:asciiTheme="majorHAnsi" w:hAnsiTheme="majorHAnsi" w:eastAsiaTheme="majorEastAsia" w:cstheme="majorBidi"/>
      <w:b/>
      <w:bCs/>
      <w:color w:val="000000" w:themeColor="text1"/>
      <w:sz w:val="28"/>
      <w:szCs w:val="28"/>
      <w:lang w:val="en-US"/>
    </w:rPr>
  </w:style>
  <w:style w:type="paragraph" w:styleId="Embargo" w:customStyle="1">
    <w:name w:val="Embargo"/>
    <w:basedOn w:val="Standard"/>
    <w:qFormat/>
    <w:rsid w:val="000876C6"/>
    <w:pPr>
      <w:jc w:val="center"/>
    </w:pPr>
    <w:rPr>
      <w:b/>
    </w:rPr>
  </w:style>
  <w:style w:type="character" w:styleId="Hyperlink">
    <w:name w:val="Hyperlink"/>
    <w:basedOn w:val="Absatz-Standardschriftart"/>
    <w:uiPriority w:val="99"/>
    <w:unhideWhenUsed/>
    <w:qFormat/>
    <w:rsid w:val="00036641"/>
    <w:rPr>
      <w:rFonts w:ascii="Calibri" w:hAnsi="Calibri" w:eastAsia="Calibri" w:cs="Calibri"/>
      <w:color w:val="0041C0" w:themeColor="accent2"/>
      <w:sz w:val="22"/>
      <w:szCs w:val="22"/>
    </w:rPr>
  </w:style>
  <w:style w:type="paragraph" w:styleId="Footnote" w:customStyle="1">
    <w:name w:val="Footnote"/>
    <w:qFormat/>
    <w:rsid w:val="009200F5"/>
    <w:pPr>
      <w:tabs>
        <w:tab w:val="left" w:pos="392"/>
      </w:tabs>
      <w:spacing w:line="240" w:lineRule="auto"/>
    </w:pPr>
    <w:rPr>
      <w:color w:val="7F7F7F" w:themeColor="text1" w:themeTint="80"/>
      <w:spacing w:val="-4"/>
      <w:lang w:val="en-US"/>
    </w:rPr>
  </w:style>
  <w:style w:type="table" w:styleId="Tabellenraster">
    <w:name w:val="Table Grid"/>
    <w:basedOn w:val="NormaleTabelle"/>
    <w:uiPriority w:val="39"/>
    <w:rsid w:val="004263DE"/>
    <w:pPr>
      <w:spacing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Kopfzeile">
    <w:name w:val="header"/>
    <w:basedOn w:val="Standard"/>
    <w:link w:val="KopfzeileZchn"/>
    <w:uiPriority w:val="99"/>
    <w:unhideWhenUsed/>
    <w:rsid w:val="00793D51"/>
    <w:pPr>
      <w:tabs>
        <w:tab w:val="center" w:pos="4536"/>
        <w:tab w:val="right" w:pos="9072"/>
      </w:tabs>
      <w:spacing w:line="240" w:lineRule="auto"/>
    </w:pPr>
  </w:style>
  <w:style w:type="character" w:styleId="KopfzeileZchn" w:customStyle="1">
    <w:name w:val="Kopfzeile Zchn"/>
    <w:basedOn w:val="Absatz-Standardschriftart"/>
    <w:link w:val="Kopfzeile"/>
    <w:uiPriority w:val="99"/>
    <w:rsid w:val="00793D51"/>
  </w:style>
  <w:style w:type="character" w:styleId="UnresolvedMention1" w:customStyle="1">
    <w:name w:val="Unresolved Mention1"/>
    <w:basedOn w:val="Absatz-Standardschriftart"/>
    <w:uiPriority w:val="99"/>
    <w:semiHidden/>
    <w:unhideWhenUsed/>
    <w:rsid w:val="00782DF5"/>
    <w:rPr>
      <w:color w:val="808080"/>
      <w:shd w:val="clear" w:color="auto" w:fill="E6E6E6"/>
    </w:rPr>
  </w:style>
  <w:style w:type="paragraph" w:styleId="KeinLeerraum">
    <w:name w:val="No Spacing"/>
    <w:uiPriority w:val="1"/>
    <w:qFormat/>
    <w:rsid w:val="00470574"/>
    <w:pPr>
      <w:spacing w:line="240" w:lineRule="auto"/>
    </w:pPr>
    <w:rPr>
      <w:rFonts w:ascii="Arial" w:hAnsi="Arial"/>
      <w:b/>
      <w:sz w:val="28"/>
      <w:lang w:val="en-GB"/>
    </w:rPr>
  </w:style>
  <w:style w:type="paragraph" w:styleId="Endnotentext">
    <w:name w:val="endnote text"/>
    <w:basedOn w:val="Standard"/>
    <w:link w:val="EndnotentextZchn"/>
    <w:uiPriority w:val="99"/>
    <w:unhideWhenUsed/>
    <w:rsid w:val="00ED302A"/>
    <w:pPr>
      <w:spacing w:line="240" w:lineRule="auto"/>
    </w:pPr>
    <w:rPr>
      <w:szCs w:val="20"/>
    </w:rPr>
  </w:style>
  <w:style w:type="character" w:styleId="EndnotentextZchn" w:customStyle="1">
    <w:name w:val="Endnotentext Zchn"/>
    <w:basedOn w:val="Absatz-Standardschriftart"/>
    <w:link w:val="Endnotentext"/>
    <w:uiPriority w:val="99"/>
    <w:rsid w:val="00ED302A"/>
    <w:rPr>
      <w:sz w:val="20"/>
      <w:szCs w:val="20"/>
    </w:rPr>
  </w:style>
  <w:style w:type="character" w:styleId="Endnotenzeichen">
    <w:name w:val="endnote reference"/>
    <w:basedOn w:val="Absatz-Standardschriftart"/>
    <w:uiPriority w:val="99"/>
    <w:semiHidden/>
    <w:unhideWhenUsed/>
    <w:rsid w:val="00ED302A"/>
    <w:rPr>
      <w:vertAlign w:val="superscript"/>
    </w:rPr>
  </w:style>
  <w:style w:type="paragraph" w:styleId="Funotentext">
    <w:name w:val="footnote text"/>
    <w:basedOn w:val="Standard"/>
    <w:next w:val="Footnote"/>
    <w:link w:val="FunotentextZchn"/>
    <w:uiPriority w:val="99"/>
    <w:unhideWhenUsed/>
    <w:rsid w:val="00FD4360"/>
    <w:pPr>
      <w:spacing w:line="240" w:lineRule="auto"/>
    </w:pPr>
    <w:rPr>
      <w:color w:val="7F7F7F"/>
      <w:spacing w:val="-4"/>
      <w:sz w:val="16"/>
      <w:szCs w:val="20"/>
    </w:rPr>
  </w:style>
  <w:style w:type="character" w:styleId="FunotentextZchn" w:customStyle="1">
    <w:name w:val="Fußnotentext Zchn"/>
    <w:basedOn w:val="Absatz-Standardschriftart"/>
    <w:link w:val="Funotentext"/>
    <w:uiPriority w:val="99"/>
    <w:rsid w:val="00FD4360"/>
    <w:rPr>
      <w:color w:val="7F7F7F"/>
      <w:spacing w:val="-4"/>
      <w:szCs w:val="20"/>
    </w:rPr>
  </w:style>
  <w:style w:type="character" w:styleId="Funotenzeichen">
    <w:name w:val="footnote reference"/>
    <w:basedOn w:val="Absatz-Standardschriftart"/>
    <w:uiPriority w:val="99"/>
    <w:unhideWhenUsed/>
    <w:rsid w:val="00ED302A"/>
    <w:rPr>
      <w:vertAlign w:val="superscript"/>
    </w:rPr>
  </w:style>
  <w:style w:type="character" w:styleId="Kommentarzeichen">
    <w:name w:val="annotation reference"/>
    <w:basedOn w:val="Absatz-Standardschriftart"/>
    <w:uiPriority w:val="99"/>
    <w:unhideWhenUsed/>
    <w:rsid w:val="00630642"/>
    <w:rPr>
      <w:sz w:val="18"/>
      <w:szCs w:val="18"/>
    </w:rPr>
  </w:style>
  <w:style w:type="paragraph" w:styleId="Kommentartext">
    <w:name w:val="annotation text"/>
    <w:basedOn w:val="Standard"/>
    <w:link w:val="KommentartextZchn"/>
    <w:uiPriority w:val="99"/>
    <w:unhideWhenUsed/>
    <w:rsid w:val="00630642"/>
  </w:style>
  <w:style w:type="character" w:styleId="KommentartextZchn" w:customStyle="1">
    <w:name w:val="Kommentartext Zchn"/>
    <w:basedOn w:val="Absatz-Standardschriftart"/>
    <w:link w:val="Kommentartext"/>
    <w:uiPriority w:val="99"/>
    <w:rsid w:val="00630642"/>
  </w:style>
  <w:style w:type="paragraph" w:styleId="Kommentarthema">
    <w:name w:val="annotation subject"/>
    <w:basedOn w:val="Kommentartext"/>
    <w:next w:val="Kommentartext"/>
    <w:link w:val="KommentarthemaZchn"/>
    <w:uiPriority w:val="99"/>
    <w:semiHidden/>
    <w:unhideWhenUsed/>
    <w:rsid w:val="00630642"/>
    <w:rPr>
      <w:b/>
      <w:bCs/>
    </w:rPr>
  </w:style>
  <w:style w:type="character" w:styleId="KommentarthemaZchn" w:customStyle="1">
    <w:name w:val="Kommentarthema Zchn"/>
    <w:basedOn w:val="KommentartextZchn"/>
    <w:link w:val="Kommentarthema"/>
    <w:uiPriority w:val="99"/>
    <w:semiHidden/>
    <w:rsid w:val="00630642"/>
    <w:rPr>
      <w:b/>
      <w:bCs/>
    </w:rPr>
  </w:style>
  <w:style w:type="character" w:styleId="NichtaufgelsteErwhnung">
    <w:name w:val="Unresolved Mention"/>
    <w:basedOn w:val="Absatz-Standardschriftart"/>
    <w:uiPriority w:val="99"/>
    <w:semiHidden/>
    <w:unhideWhenUsed/>
    <w:rsid w:val="000966BA"/>
    <w:rPr>
      <w:color w:val="605E5C"/>
      <w:shd w:val="clear" w:color="auto" w:fill="E1DFDD"/>
    </w:rPr>
  </w:style>
  <w:style w:type="paragraph" w:styleId="berarbeitung">
    <w:name w:val="Revision"/>
    <w:hidden/>
    <w:uiPriority w:val="99"/>
    <w:semiHidden/>
    <w:rsid w:val="002F4755"/>
    <w:pPr>
      <w:spacing w:line="240" w:lineRule="auto"/>
    </w:pPr>
  </w:style>
  <w:style w:type="character" w:styleId="cf01" w:customStyle="1">
    <w:name w:val="cf01"/>
    <w:basedOn w:val="Absatz-Standardschriftart"/>
    <w:rsid w:val="00A37961"/>
    <w:rPr>
      <w:rFonts w:hint="default" w:ascii="Segoe UI" w:hAnsi="Segoe UI" w:cs="Segoe UI"/>
      <w:sz w:val="18"/>
      <w:szCs w:val="18"/>
    </w:rPr>
  </w:style>
  <w:style w:type="paragraph" w:styleId="Datum">
    <w:name w:val="Date"/>
    <w:basedOn w:val="Standard"/>
    <w:next w:val="Standard"/>
    <w:link w:val="DatumZchn"/>
    <w:uiPriority w:val="99"/>
    <w:semiHidden/>
    <w:unhideWhenUsed/>
    <w:rsid w:val="00DE3D67"/>
  </w:style>
  <w:style w:type="character" w:styleId="DatumZchn" w:customStyle="1">
    <w:name w:val="Datum Zchn"/>
    <w:basedOn w:val="Absatz-Standardschriftart"/>
    <w:link w:val="Datum"/>
    <w:uiPriority w:val="99"/>
    <w:semiHidden/>
    <w:rsid w:val="00DE3D67"/>
  </w:style>
  <w:style w:type="paragraph" w:styleId="Titel">
    <w:name w:val="Title"/>
    <w:basedOn w:val="Standard"/>
    <w:next w:val="Standard"/>
    <w:link w:val="TitelZchn"/>
    <w:uiPriority w:val="10"/>
    <w:rsid w:val="005E5716"/>
    <w:pPr>
      <w:spacing w:line="240" w:lineRule="auto"/>
      <w:contextualSpacing/>
    </w:pPr>
    <w:rPr>
      <w:rFonts w:eastAsiaTheme="majorEastAsia" w:cstheme="majorBidi"/>
      <w:b/>
      <w:spacing w:val="-4"/>
      <w:kern w:val="28"/>
      <w:sz w:val="40"/>
      <w:szCs w:val="56"/>
    </w:rPr>
  </w:style>
  <w:style w:type="character" w:styleId="TitelZchn" w:customStyle="1">
    <w:name w:val="Titel Zchn"/>
    <w:basedOn w:val="Absatz-Standardschriftart"/>
    <w:link w:val="Titel"/>
    <w:uiPriority w:val="10"/>
    <w:rsid w:val="005E5716"/>
    <w:rPr>
      <w:rFonts w:ascii="Arial Nova" w:hAnsi="Arial Nova" w:eastAsiaTheme="majorEastAsia" w:cstheme="majorBidi"/>
      <w:b/>
      <w:color w:val="595959" w:themeColor="text1" w:themeTint="A6"/>
      <w:spacing w:val="-4"/>
      <w:kern w:val="28"/>
      <w:sz w:val="40"/>
      <w:szCs w:val="56"/>
    </w:rPr>
  </w:style>
  <w:style w:type="paragraph" w:styleId="Untertitel">
    <w:name w:val="Subtitle"/>
    <w:basedOn w:val="Standard"/>
    <w:next w:val="Standard"/>
    <w:link w:val="UntertitelZchn"/>
    <w:uiPriority w:val="11"/>
    <w:rsid w:val="005E5716"/>
    <w:pPr>
      <w:numPr>
        <w:ilvl w:val="1"/>
      </w:numPr>
      <w:spacing w:after="160"/>
    </w:pPr>
    <w:rPr>
      <w:spacing w:val="-4"/>
      <w:sz w:val="24"/>
    </w:rPr>
  </w:style>
  <w:style w:type="character" w:styleId="UntertitelZchn" w:customStyle="1">
    <w:name w:val="Untertitel Zchn"/>
    <w:basedOn w:val="Absatz-Standardschriftart"/>
    <w:link w:val="Untertitel"/>
    <w:uiPriority w:val="11"/>
    <w:rsid w:val="005E5716"/>
    <w:rPr>
      <w:rFonts w:ascii="Arial Nova" w:hAnsi="Arial Nova"/>
      <w:color w:val="595959" w:themeColor="text1" w:themeTint="A6"/>
      <w:spacing w:val="-4"/>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96078">
      <w:bodyDiv w:val="1"/>
      <w:marLeft w:val="0"/>
      <w:marRight w:val="0"/>
      <w:marTop w:val="0"/>
      <w:marBottom w:val="0"/>
      <w:divBdr>
        <w:top w:val="none" w:sz="0" w:space="0" w:color="auto"/>
        <w:left w:val="none" w:sz="0" w:space="0" w:color="auto"/>
        <w:bottom w:val="none" w:sz="0" w:space="0" w:color="auto"/>
        <w:right w:val="none" w:sz="0" w:space="0" w:color="auto"/>
      </w:divBdr>
    </w:div>
    <w:div w:id="50882635">
      <w:bodyDiv w:val="1"/>
      <w:marLeft w:val="0"/>
      <w:marRight w:val="0"/>
      <w:marTop w:val="0"/>
      <w:marBottom w:val="0"/>
      <w:divBdr>
        <w:top w:val="none" w:sz="0" w:space="0" w:color="auto"/>
        <w:left w:val="none" w:sz="0" w:space="0" w:color="auto"/>
        <w:bottom w:val="none" w:sz="0" w:space="0" w:color="auto"/>
        <w:right w:val="none" w:sz="0" w:space="0" w:color="auto"/>
      </w:divBdr>
    </w:div>
    <w:div w:id="51462110">
      <w:bodyDiv w:val="1"/>
      <w:marLeft w:val="0"/>
      <w:marRight w:val="0"/>
      <w:marTop w:val="0"/>
      <w:marBottom w:val="0"/>
      <w:divBdr>
        <w:top w:val="none" w:sz="0" w:space="0" w:color="auto"/>
        <w:left w:val="none" w:sz="0" w:space="0" w:color="auto"/>
        <w:bottom w:val="none" w:sz="0" w:space="0" w:color="auto"/>
        <w:right w:val="none" w:sz="0" w:space="0" w:color="auto"/>
      </w:divBdr>
    </w:div>
    <w:div w:id="309024580">
      <w:bodyDiv w:val="1"/>
      <w:marLeft w:val="0"/>
      <w:marRight w:val="0"/>
      <w:marTop w:val="0"/>
      <w:marBottom w:val="0"/>
      <w:divBdr>
        <w:top w:val="none" w:sz="0" w:space="0" w:color="auto"/>
        <w:left w:val="none" w:sz="0" w:space="0" w:color="auto"/>
        <w:bottom w:val="none" w:sz="0" w:space="0" w:color="auto"/>
        <w:right w:val="none" w:sz="0" w:space="0" w:color="auto"/>
      </w:divBdr>
    </w:div>
    <w:div w:id="341854274">
      <w:bodyDiv w:val="1"/>
      <w:marLeft w:val="0"/>
      <w:marRight w:val="0"/>
      <w:marTop w:val="0"/>
      <w:marBottom w:val="0"/>
      <w:divBdr>
        <w:top w:val="none" w:sz="0" w:space="0" w:color="auto"/>
        <w:left w:val="none" w:sz="0" w:space="0" w:color="auto"/>
        <w:bottom w:val="none" w:sz="0" w:space="0" w:color="auto"/>
        <w:right w:val="none" w:sz="0" w:space="0" w:color="auto"/>
      </w:divBdr>
    </w:div>
    <w:div w:id="564874463">
      <w:bodyDiv w:val="1"/>
      <w:marLeft w:val="0"/>
      <w:marRight w:val="0"/>
      <w:marTop w:val="0"/>
      <w:marBottom w:val="0"/>
      <w:divBdr>
        <w:top w:val="none" w:sz="0" w:space="0" w:color="auto"/>
        <w:left w:val="none" w:sz="0" w:space="0" w:color="auto"/>
        <w:bottom w:val="none" w:sz="0" w:space="0" w:color="auto"/>
        <w:right w:val="none" w:sz="0" w:space="0" w:color="auto"/>
      </w:divBdr>
    </w:div>
    <w:div w:id="1135755104">
      <w:bodyDiv w:val="1"/>
      <w:marLeft w:val="0"/>
      <w:marRight w:val="0"/>
      <w:marTop w:val="0"/>
      <w:marBottom w:val="0"/>
      <w:divBdr>
        <w:top w:val="none" w:sz="0" w:space="0" w:color="auto"/>
        <w:left w:val="none" w:sz="0" w:space="0" w:color="auto"/>
        <w:bottom w:val="none" w:sz="0" w:space="0" w:color="auto"/>
        <w:right w:val="none" w:sz="0" w:space="0" w:color="auto"/>
      </w:divBdr>
    </w:div>
    <w:div w:id="1415932853">
      <w:bodyDiv w:val="1"/>
      <w:marLeft w:val="0"/>
      <w:marRight w:val="0"/>
      <w:marTop w:val="0"/>
      <w:marBottom w:val="0"/>
      <w:divBdr>
        <w:top w:val="none" w:sz="0" w:space="0" w:color="auto"/>
        <w:left w:val="none" w:sz="0" w:space="0" w:color="auto"/>
        <w:bottom w:val="none" w:sz="0" w:space="0" w:color="auto"/>
        <w:right w:val="none" w:sz="0" w:space="0" w:color="auto"/>
      </w:divBdr>
    </w:div>
    <w:div w:id="1583832844">
      <w:bodyDiv w:val="1"/>
      <w:marLeft w:val="0"/>
      <w:marRight w:val="0"/>
      <w:marTop w:val="0"/>
      <w:marBottom w:val="0"/>
      <w:divBdr>
        <w:top w:val="none" w:sz="0" w:space="0" w:color="auto"/>
        <w:left w:val="none" w:sz="0" w:space="0" w:color="auto"/>
        <w:bottom w:val="none" w:sz="0" w:space="0" w:color="auto"/>
        <w:right w:val="none" w:sz="0" w:space="0" w:color="auto"/>
      </w:divBdr>
    </w:div>
    <w:div w:id="2103915860">
      <w:bodyDiv w:val="1"/>
      <w:marLeft w:val="0"/>
      <w:marRight w:val="0"/>
      <w:marTop w:val="0"/>
      <w:marBottom w:val="0"/>
      <w:divBdr>
        <w:top w:val="none" w:sz="0" w:space="0" w:color="auto"/>
        <w:left w:val="none" w:sz="0" w:space="0" w:color="auto"/>
        <w:bottom w:val="none" w:sz="0" w:space="0" w:color="auto"/>
        <w:right w:val="none" w:sz="0" w:space="0" w:color="auto"/>
      </w:divBdr>
    </w:div>
    <w:div w:id="21395621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image" Target="media/image2.svg" Id="rId13" /><Relationship Type="http://schemas.openxmlformats.org/officeDocument/2006/relationships/image" Target="media/image5.png" Id="rId18" /><Relationship Type="http://schemas.openxmlformats.org/officeDocument/2006/relationships/hyperlink" Target="https://www.panasonic.com/uk/consumer/create-today-enrich-tomorrow/holistic-wellbeing/social-wellbeing.html" TargetMode="External" Id="rId26" /><Relationship Type="http://schemas.openxmlformats.org/officeDocument/2006/relationships/customXml" Target="../customXml/item3.xml" Id="rId3" /><Relationship Type="http://schemas.openxmlformats.org/officeDocument/2006/relationships/image" Target="media/image7.png" Id="rId21" /><Relationship Type="http://schemas.openxmlformats.org/officeDocument/2006/relationships/theme" Target="theme/theme1.xml" Id="rId34" /><Relationship Type="http://schemas.openxmlformats.org/officeDocument/2006/relationships/settings" Target="settings.xml" Id="rId7" /><Relationship Type="http://schemas.openxmlformats.org/officeDocument/2006/relationships/image" Target="media/image1.png" Id="rId12" /><Relationship Type="http://schemas.openxmlformats.org/officeDocument/2006/relationships/hyperlink" Target="https://www.panasonic.com/" TargetMode="External" Id="rId17" /><Relationship Type="http://schemas.openxmlformats.org/officeDocument/2006/relationships/image" Target="media/image11.jpeg" Id="rId25" /><Relationship Type="http://schemas.openxmlformats.org/officeDocument/2006/relationships/fontTable" Target="fontTable.xml" Id="rId33" /><Relationship Type="http://schemas.openxmlformats.org/officeDocument/2006/relationships/customXml" Target="../customXml/item2.xml" Id="rId2" /><Relationship Type="http://schemas.openxmlformats.org/officeDocument/2006/relationships/image" Target="media/image4.svg" Id="rId16" /><Relationship Type="http://schemas.openxmlformats.org/officeDocument/2006/relationships/hyperlink" Target="https://www.youtube.com/@PanasonicEuropeYouTubeChannel" TargetMode="Externa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www.facebook.com/people/Panasonic-Europe/61552183186987/" TargetMode="External" Id="rId11" /><Relationship Type="http://schemas.openxmlformats.org/officeDocument/2006/relationships/image" Target="media/image10.jpeg" Id="rId24" /><Relationship Type="http://schemas.openxmlformats.org/officeDocument/2006/relationships/footer" Target="footer1.xml" Id="rId32" /><Relationship Type="http://schemas.openxmlformats.org/officeDocument/2006/relationships/numbering" Target="numbering.xml" Id="rId5" /><Relationship Type="http://schemas.openxmlformats.org/officeDocument/2006/relationships/image" Target="media/image3.png" Id="rId15" /><Relationship Type="http://schemas.openxmlformats.org/officeDocument/2006/relationships/image" Target="media/image9.jpeg" Id="rId23" /><Relationship Type="http://schemas.openxmlformats.org/officeDocument/2006/relationships/hyperlink" Target="https://holdings.panasonic/global/corporate/panasonic-green-impact.html" TargetMode="External" Id="rId28" /><Relationship Type="http://schemas.openxmlformats.org/officeDocument/2006/relationships/endnotes" Target="endnotes.xml" Id="rId10" /><Relationship Type="http://schemas.openxmlformats.org/officeDocument/2006/relationships/image" Target="media/image6.svg" Id="rId19" /><Relationship Type="http://schemas.openxmlformats.org/officeDocument/2006/relationships/header" Target="header1.xml" Id="rId31"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twitter.com/PanasonicEurope" TargetMode="External" Id="rId14" /><Relationship Type="http://schemas.openxmlformats.org/officeDocument/2006/relationships/image" Target="media/image8.svg" Id="rId22" /><Relationship Type="http://schemas.openxmlformats.org/officeDocument/2006/relationships/image" Target="media/image12.jpeg" Id="rId27" /><Relationship Type="http://schemas.openxmlformats.org/officeDocument/2006/relationships/hyperlink" Target="https://holdings.panasonic/global/" TargetMode="External" Id="R4b36697b1941491b" /><Relationship Type="http://schemas.microsoft.com/office/2020/10/relationships/intelligence" Target="intelligence2.xml" Id="Rd55e69703d1e4361" /></Relationships>
</file>

<file path=word/_rels/footer1.xml.rels><?xml version="1.0" encoding="UTF-8" standalone="yes"?>
<Relationships xmlns="http://schemas.openxmlformats.org/package/2006/relationships"><Relationship Id="rId2" Type="http://schemas.openxmlformats.org/officeDocument/2006/relationships/image" Target="media/image17.svg"/><Relationship Id="rId1" Type="http://schemas.openxmlformats.org/officeDocument/2006/relationships/image" Target="media/image16.png"/></Relationships>
</file>

<file path=word/_rels/header1.xml.rels><?xml version="1.0" encoding="UTF-8" standalone="yes"?>
<Relationships xmlns="http://schemas.openxmlformats.org/package/2006/relationships"><Relationship Id="rId2" Type="http://schemas.openxmlformats.org/officeDocument/2006/relationships/image" Target="media/image15.svg"/><Relationship Id="rId1" Type="http://schemas.openxmlformats.org/officeDocument/2006/relationships/image" Target="media/image14.png"/></Relationships>
</file>

<file path=word/theme/theme1.xml><?xml version="1.0" encoding="utf-8"?>
<a:theme xmlns:a="http://schemas.openxmlformats.org/drawingml/2006/main" name="Larissa">
  <a:themeElements>
    <a:clrScheme name="inside_black90_16_9_14_2 13">
      <a:dk1>
        <a:srgbClr val="000000"/>
      </a:dk1>
      <a:lt1>
        <a:srgbClr val="FFFFFF"/>
      </a:lt1>
      <a:dk2>
        <a:srgbClr val="000000"/>
      </a:dk2>
      <a:lt2>
        <a:srgbClr val="808080"/>
      </a:lt2>
      <a:accent1>
        <a:srgbClr val="FFFFFF"/>
      </a:accent1>
      <a:accent2>
        <a:srgbClr val="0041C0"/>
      </a:accent2>
      <a:accent3>
        <a:srgbClr val="FFFFFF"/>
      </a:accent3>
      <a:accent4>
        <a:srgbClr val="000000"/>
      </a:accent4>
      <a:accent5>
        <a:srgbClr val="FFFFFF"/>
      </a:accent5>
      <a:accent6>
        <a:srgbClr val="003AAE"/>
      </a:accent6>
      <a:hlink>
        <a:srgbClr val="D4D4D4"/>
      </a:hlink>
      <a:folHlink>
        <a:srgbClr val="656565"/>
      </a:folHlink>
    </a:clrScheme>
    <a:fontScheme name="Larissa Klassisch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095d5da-9fa8-42d8-830e-df3dfba59914">
      <Terms xmlns="http://schemas.microsoft.com/office/infopath/2007/PartnerControls"/>
    </lcf76f155ced4ddcb4097134ff3c332f>
    <MediaLengthInSeconds xmlns="e095d5da-9fa8-42d8-830e-df3dfba5991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EC54000ACDBAE44861E996B0F953B42" ma:contentTypeVersion="14" ma:contentTypeDescription="Create a new document." ma:contentTypeScope="" ma:versionID="93d58424be19bcf3114770f57bf8568d">
  <xsd:schema xmlns:xsd="http://www.w3.org/2001/XMLSchema" xmlns:xs="http://www.w3.org/2001/XMLSchema" xmlns:p="http://schemas.microsoft.com/office/2006/metadata/properties" xmlns:ns2="e095d5da-9fa8-42d8-830e-df3dfba59914" xmlns:ns3="90683d1c-8761-4a2c-9c4b-3b2dec370dd5" targetNamespace="http://schemas.microsoft.com/office/2006/metadata/properties" ma:root="true" ma:fieldsID="7f2b0bea911bf4fec3cec9388f22cd0e" ns2:_="" ns3:_="">
    <xsd:import namespace="e095d5da-9fa8-42d8-830e-df3dfba59914"/>
    <xsd:import namespace="90683d1c-8761-4a2c-9c4b-3b2dec370dd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SearchPropertie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95d5da-9fa8-42d8-830e-df3dfba599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f5959f40-ac5e-46e7-9411-e29b692e53f1"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0683d1c-8761-4a2c-9c4b-3b2dec370dd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066B7F-E3E2-40EA-8E73-6B45DD98E358}">
  <ds:schemaRefs>
    <ds:schemaRef ds:uri="http://schemas.microsoft.com/office/2006/metadata/properties"/>
    <ds:schemaRef ds:uri="http://schemas.microsoft.com/office/infopath/2007/PartnerControls"/>
    <ds:schemaRef ds:uri="3858ae9b-c578-4dc4-a3fd-4e254f20fe92"/>
  </ds:schemaRefs>
</ds:datastoreItem>
</file>

<file path=customXml/itemProps2.xml><?xml version="1.0" encoding="utf-8"?>
<ds:datastoreItem xmlns:ds="http://schemas.openxmlformats.org/officeDocument/2006/customXml" ds:itemID="{4EB68700-5E2C-4816-94A2-678602BA6051}">
  <ds:schemaRefs>
    <ds:schemaRef ds:uri="http://schemas.microsoft.com/sharepoint/v3/contenttype/forms"/>
  </ds:schemaRefs>
</ds:datastoreItem>
</file>

<file path=customXml/itemProps3.xml><?xml version="1.0" encoding="utf-8"?>
<ds:datastoreItem xmlns:ds="http://schemas.openxmlformats.org/officeDocument/2006/customXml" ds:itemID="{F49F1EE1-F682-4E15-B3BE-8169FA385CEF}"/>
</file>

<file path=customXml/itemProps4.xml><?xml version="1.0" encoding="utf-8"?>
<ds:datastoreItem xmlns:ds="http://schemas.openxmlformats.org/officeDocument/2006/customXml" ds:itemID="{C8E880A3-3726-4907-AE81-139ED689F8E3}">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4</ap:DocSecurity>
  <ap:ScaleCrop>false</ap:ScaleCrop>
  <ap:Company>パナソニック株式会社</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Langbehn, Michael</dc:creator>
  <keywords/>
  <dc:description/>
  <lastModifiedBy>Langbehn, Michael</lastModifiedBy>
  <revision>6</revision>
  <lastPrinted>2024-01-24T12:36:00.0000000Z</lastPrinted>
  <dcterms:created xsi:type="dcterms:W3CDTF">2024-05-03T16:33:00.0000000Z</dcterms:created>
  <dcterms:modified xsi:type="dcterms:W3CDTF">2024-08-23T06:10:26.3630065Z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0x0101002EC54000ACDBAE44861E996B0F953B42</vt:lpwstr>
  </property>
  <property fmtid="{D5CDD505-2E9C-101B-9397-08002B2CF9AE}" pid="3" name="MediaServiceImageTags">
    <vt:lpwstr/>
  </property>
  <property fmtid="{D5CDD505-2E9C-101B-9397-08002B2CF9AE}" pid="4" name="Order">
    <vt:r8>158400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